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2E" w:rsidRDefault="006C1EC1">
      <w:pPr>
        <w:pStyle w:val="1"/>
        <w:spacing w:before="70" w:line="319" w:lineRule="exact"/>
        <w:ind w:left="231" w:right="692"/>
        <w:jc w:val="center"/>
      </w:pPr>
      <w:r>
        <w:t>АНАЛИТИЧЕСКАЯ СПРАВКА</w:t>
      </w:r>
    </w:p>
    <w:p w:rsidR="00DB7861" w:rsidRDefault="00DB7861">
      <w:pPr>
        <w:pStyle w:val="1"/>
        <w:spacing w:before="70" w:line="319" w:lineRule="exact"/>
        <w:ind w:left="231" w:right="692"/>
        <w:jc w:val="center"/>
      </w:pPr>
    </w:p>
    <w:p w:rsidR="00CC4F2E" w:rsidRPr="000A68E7" w:rsidRDefault="006C1EC1">
      <w:pPr>
        <w:pStyle w:val="a3"/>
        <w:spacing w:line="319" w:lineRule="exact"/>
        <w:ind w:left="795" w:right="692"/>
        <w:jc w:val="center"/>
        <w:rPr>
          <w:sz w:val="24"/>
          <w:szCs w:val="24"/>
        </w:rPr>
      </w:pPr>
      <w:r w:rsidRPr="000A68E7">
        <w:rPr>
          <w:sz w:val="24"/>
          <w:szCs w:val="24"/>
        </w:rPr>
        <w:t>по итогам Всероссийских проверочных работ</w:t>
      </w:r>
    </w:p>
    <w:p w:rsidR="00AC4B8B" w:rsidRPr="000A68E7" w:rsidRDefault="006C1EC1">
      <w:pPr>
        <w:pStyle w:val="a3"/>
        <w:spacing w:line="322" w:lineRule="exact"/>
        <w:ind w:left="798" w:right="692"/>
        <w:jc w:val="center"/>
        <w:rPr>
          <w:sz w:val="24"/>
          <w:szCs w:val="24"/>
        </w:rPr>
      </w:pPr>
      <w:r w:rsidRPr="000A68E7">
        <w:rPr>
          <w:sz w:val="24"/>
          <w:szCs w:val="24"/>
        </w:rPr>
        <w:t>обучающихся</w:t>
      </w:r>
      <w:r w:rsidR="00AC4B8B" w:rsidRPr="000A68E7">
        <w:rPr>
          <w:sz w:val="24"/>
          <w:szCs w:val="24"/>
        </w:rPr>
        <w:t xml:space="preserve"> 4-х классов ГБОУ «</w:t>
      </w:r>
      <w:r w:rsidRPr="000A68E7">
        <w:rPr>
          <w:sz w:val="24"/>
          <w:szCs w:val="24"/>
        </w:rPr>
        <w:t xml:space="preserve"> СОШ</w:t>
      </w:r>
      <w:r w:rsidR="00AC4B8B" w:rsidRPr="000A68E7">
        <w:rPr>
          <w:sz w:val="24"/>
          <w:szCs w:val="24"/>
        </w:rPr>
        <w:t>№25 с. п. Пседах.</w:t>
      </w:r>
      <w:r w:rsidRPr="000A68E7">
        <w:rPr>
          <w:sz w:val="24"/>
          <w:szCs w:val="24"/>
        </w:rPr>
        <w:t xml:space="preserve"> »</w:t>
      </w:r>
    </w:p>
    <w:p w:rsidR="00CC4F2E" w:rsidRPr="000A68E7" w:rsidRDefault="009E0285" w:rsidP="00AC4B8B">
      <w:pPr>
        <w:pStyle w:val="a3"/>
        <w:spacing w:line="322" w:lineRule="exact"/>
        <w:ind w:left="798" w:right="6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2022-2023</w:t>
      </w:r>
      <w:r w:rsidR="00AC4B8B" w:rsidRPr="000A68E7">
        <w:rPr>
          <w:sz w:val="24"/>
          <w:szCs w:val="24"/>
        </w:rPr>
        <w:t xml:space="preserve"> </w:t>
      </w:r>
      <w:r w:rsidR="006C1EC1" w:rsidRPr="000A68E7">
        <w:rPr>
          <w:sz w:val="24"/>
          <w:szCs w:val="24"/>
        </w:rPr>
        <w:t>учебном</w:t>
      </w:r>
      <w:r w:rsidR="00AC4B8B" w:rsidRPr="000A68E7">
        <w:rPr>
          <w:sz w:val="24"/>
          <w:szCs w:val="24"/>
        </w:rPr>
        <w:t xml:space="preserve"> </w:t>
      </w:r>
      <w:r w:rsidR="006C1EC1" w:rsidRPr="000A68E7">
        <w:rPr>
          <w:sz w:val="24"/>
          <w:szCs w:val="24"/>
        </w:rPr>
        <w:t>году.</w:t>
      </w:r>
    </w:p>
    <w:p w:rsidR="00CC4F2E" w:rsidRPr="000A68E7" w:rsidRDefault="00CC4F2E">
      <w:pPr>
        <w:pStyle w:val="a3"/>
        <w:spacing w:before="10"/>
        <w:ind w:left="0"/>
        <w:rPr>
          <w:sz w:val="24"/>
          <w:szCs w:val="24"/>
        </w:rPr>
      </w:pPr>
    </w:p>
    <w:p w:rsidR="00CC4F2E" w:rsidRPr="000A68E7" w:rsidRDefault="006C1EC1" w:rsidP="00F406B6">
      <w:pPr>
        <w:pStyle w:val="a3"/>
        <w:spacing w:line="276" w:lineRule="auto"/>
        <w:ind w:right="674" w:firstLine="566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В соответствии с Приказом Министерство образования и науки Российс</w:t>
      </w:r>
      <w:r w:rsidR="00DB7861" w:rsidRPr="000A68E7">
        <w:rPr>
          <w:sz w:val="24"/>
          <w:szCs w:val="24"/>
        </w:rPr>
        <w:t xml:space="preserve">кой Федерации </w:t>
      </w:r>
      <w:r w:rsidRPr="000A68E7">
        <w:rPr>
          <w:sz w:val="24"/>
          <w:szCs w:val="24"/>
        </w:rPr>
        <w:t xml:space="preserve"> и приказом директор</w:t>
      </w:r>
      <w:r w:rsidR="00DB7861" w:rsidRPr="000A68E7">
        <w:rPr>
          <w:sz w:val="24"/>
          <w:szCs w:val="24"/>
        </w:rPr>
        <w:t xml:space="preserve">а школы </w:t>
      </w:r>
      <w:r w:rsidR="005C30AF" w:rsidRPr="000A68E7">
        <w:rPr>
          <w:sz w:val="24"/>
          <w:szCs w:val="24"/>
        </w:rPr>
        <w:t>«О проведе</w:t>
      </w:r>
      <w:r w:rsidR="00467D19">
        <w:rPr>
          <w:sz w:val="24"/>
          <w:szCs w:val="24"/>
        </w:rPr>
        <w:t>нии ВПР в 2023</w:t>
      </w:r>
      <w:r w:rsidR="009E0285">
        <w:rPr>
          <w:sz w:val="24"/>
          <w:szCs w:val="24"/>
        </w:rPr>
        <w:t>» от 16 марта 2023</w:t>
      </w:r>
      <w:r w:rsidR="00DB7861" w:rsidRPr="000A68E7">
        <w:rPr>
          <w:sz w:val="24"/>
          <w:szCs w:val="24"/>
        </w:rPr>
        <w:t>г.</w:t>
      </w:r>
      <w:r w:rsidRPr="000A68E7">
        <w:rPr>
          <w:sz w:val="24"/>
          <w:szCs w:val="24"/>
        </w:rPr>
        <w:t xml:space="preserve"> проведены Всероссийские проверочные работы в 4-х классах по русскому языку, математике, окружающему миру, которые не являются государственной итоговой аттестацией, представляют собой аналог контрольных работ, традиционно проводившихся ранее в школах, в следующие сроки:</w:t>
      </w:r>
    </w:p>
    <w:p w:rsidR="00CC4F2E" w:rsidRPr="000A68E7" w:rsidRDefault="006B70A1" w:rsidP="005C30AF">
      <w:pPr>
        <w:pStyle w:val="a3"/>
        <w:spacing w:before="3" w:line="276" w:lineRule="auto"/>
        <w:ind w:right="1150"/>
        <w:rPr>
          <w:sz w:val="24"/>
          <w:szCs w:val="24"/>
        </w:rPr>
      </w:pPr>
      <w:r>
        <w:rPr>
          <w:sz w:val="24"/>
          <w:szCs w:val="24"/>
        </w:rPr>
        <w:t>16 марта2023</w:t>
      </w:r>
      <w:r w:rsidR="006C1EC1" w:rsidRPr="000A68E7">
        <w:rPr>
          <w:sz w:val="24"/>
          <w:szCs w:val="24"/>
        </w:rPr>
        <w:t xml:space="preserve"> года – по учебному предмету «Русский язык» (</w:t>
      </w:r>
      <w:r w:rsidR="005C30AF" w:rsidRPr="000A68E7">
        <w:rPr>
          <w:sz w:val="24"/>
          <w:szCs w:val="24"/>
        </w:rPr>
        <w:t>часть 1 и ,2 части)</w:t>
      </w:r>
      <w:r w:rsidR="00AC4B8B" w:rsidRPr="000A68E7">
        <w:rPr>
          <w:sz w:val="24"/>
          <w:szCs w:val="24"/>
        </w:rPr>
        <w:t xml:space="preserve"> </w:t>
      </w:r>
    </w:p>
    <w:p w:rsidR="00CC4F2E" w:rsidRPr="000A68E7" w:rsidRDefault="006B70A1" w:rsidP="00F406B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21 марта  2023</w:t>
      </w:r>
      <w:r w:rsidR="006C1EC1" w:rsidRPr="000A68E7">
        <w:rPr>
          <w:sz w:val="24"/>
          <w:szCs w:val="24"/>
        </w:rPr>
        <w:t xml:space="preserve"> год</w:t>
      </w:r>
      <w:r w:rsidR="00302A17" w:rsidRPr="000A68E7">
        <w:rPr>
          <w:sz w:val="24"/>
          <w:szCs w:val="24"/>
        </w:rPr>
        <w:t>а – по у</w:t>
      </w:r>
      <w:r>
        <w:rPr>
          <w:sz w:val="24"/>
          <w:szCs w:val="24"/>
        </w:rPr>
        <w:t>чебному предмету «Математика</w:t>
      </w:r>
      <w:r w:rsidR="006C1EC1" w:rsidRPr="000A68E7">
        <w:rPr>
          <w:sz w:val="24"/>
          <w:szCs w:val="24"/>
        </w:rPr>
        <w:t>»,</w:t>
      </w:r>
    </w:p>
    <w:p w:rsidR="00CC4F2E" w:rsidRPr="000A68E7" w:rsidRDefault="006B70A1" w:rsidP="00F406B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23</w:t>
      </w:r>
      <w:r w:rsidR="005C30AF" w:rsidRPr="000A68E7">
        <w:rPr>
          <w:sz w:val="24"/>
          <w:szCs w:val="24"/>
        </w:rPr>
        <w:t xml:space="preserve"> марта </w:t>
      </w:r>
      <w:r>
        <w:rPr>
          <w:sz w:val="24"/>
          <w:szCs w:val="24"/>
        </w:rPr>
        <w:t xml:space="preserve"> 2023</w:t>
      </w:r>
      <w:r w:rsidR="006C1EC1" w:rsidRPr="000A68E7">
        <w:rPr>
          <w:sz w:val="24"/>
          <w:szCs w:val="24"/>
        </w:rPr>
        <w:t xml:space="preserve"> года – по у</w:t>
      </w:r>
      <w:r>
        <w:rPr>
          <w:sz w:val="24"/>
          <w:szCs w:val="24"/>
        </w:rPr>
        <w:t>чебному предмету «Окружающий мир</w:t>
      </w:r>
      <w:r w:rsidR="006C1EC1" w:rsidRPr="000A68E7">
        <w:rPr>
          <w:sz w:val="24"/>
          <w:szCs w:val="24"/>
        </w:rPr>
        <w:t>».</w:t>
      </w:r>
    </w:p>
    <w:p w:rsidR="00CC4F2E" w:rsidRPr="000A68E7" w:rsidRDefault="00CC4F2E" w:rsidP="00F406B6">
      <w:pPr>
        <w:pStyle w:val="a3"/>
        <w:spacing w:before="11" w:line="276" w:lineRule="auto"/>
        <w:ind w:left="0"/>
        <w:rPr>
          <w:sz w:val="24"/>
          <w:szCs w:val="24"/>
        </w:rPr>
      </w:pPr>
    </w:p>
    <w:p w:rsidR="00CC4F2E" w:rsidRPr="000A68E7" w:rsidRDefault="006C1EC1" w:rsidP="00F406B6">
      <w:pPr>
        <w:pStyle w:val="a3"/>
        <w:spacing w:line="276" w:lineRule="auto"/>
        <w:ind w:right="682" w:firstLine="708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</w:t>
      </w:r>
      <w:r w:rsidRPr="000A68E7">
        <w:rPr>
          <w:spacing w:val="-8"/>
          <w:sz w:val="24"/>
          <w:szCs w:val="24"/>
        </w:rPr>
        <w:t xml:space="preserve"> </w:t>
      </w:r>
      <w:r w:rsidRPr="000A68E7">
        <w:rPr>
          <w:sz w:val="24"/>
          <w:szCs w:val="24"/>
        </w:rPr>
        <w:t>результатов.</w:t>
      </w:r>
    </w:p>
    <w:p w:rsidR="00CC4F2E" w:rsidRPr="000A68E7" w:rsidRDefault="00CC4F2E" w:rsidP="00F406B6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4F322A" w:rsidRPr="000A68E7" w:rsidRDefault="004F322A">
      <w:pPr>
        <w:pStyle w:val="1"/>
        <w:spacing w:after="4"/>
        <w:rPr>
          <w:sz w:val="24"/>
          <w:szCs w:val="24"/>
        </w:rPr>
      </w:pPr>
    </w:p>
    <w:p w:rsidR="00CC4F2E" w:rsidRPr="000A68E7" w:rsidRDefault="006C1EC1">
      <w:pPr>
        <w:pStyle w:val="1"/>
        <w:spacing w:after="4"/>
        <w:rPr>
          <w:sz w:val="24"/>
          <w:szCs w:val="24"/>
        </w:rPr>
      </w:pPr>
      <w:r w:rsidRPr="000A68E7">
        <w:rPr>
          <w:sz w:val="24"/>
          <w:szCs w:val="24"/>
        </w:rPr>
        <w:t>Результаты ВПР по русскому языку</w:t>
      </w:r>
      <w:r w:rsidR="00C94AF2">
        <w:rPr>
          <w:sz w:val="24"/>
          <w:szCs w:val="24"/>
        </w:rPr>
        <w:t>:</w:t>
      </w:r>
    </w:p>
    <w:p w:rsidR="00DB7861" w:rsidRPr="000A68E7" w:rsidRDefault="00DB7861">
      <w:pPr>
        <w:pStyle w:val="1"/>
        <w:spacing w:after="4"/>
        <w:rPr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992"/>
        <w:gridCol w:w="993"/>
        <w:gridCol w:w="567"/>
        <w:gridCol w:w="708"/>
        <w:gridCol w:w="709"/>
        <w:gridCol w:w="709"/>
        <w:gridCol w:w="992"/>
        <w:gridCol w:w="1134"/>
        <w:gridCol w:w="995"/>
      </w:tblGrid>
      <w:tr w:rsidR="00302A17" w:rsidRPr="000A68E7" w:rsidTr="00861241">
        <w:trPr>
          <w:trHeight w:val="1081"/>
        </w:trPr>
        <w:tc>
          <w:tcPr>
            <w:tcW w:w="568" w:type="dxa"/>
            <w:tcBorders>
              <w:right w:val="single" w:sz="4" w:space="0" w:color="auto"/>
            </w:tcBorders>
          </w:tcPr>
          <w:p w:rsidR="00302A17" w:rsidRPr="000A68E7" w:rsidRDefault="00302A17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Кл.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02A17" w:rsidRPr="000A68E7" w:rsidRDefault="00302A17" w:rsidP="00302A17">
            <w:pPr>
              <w:pStyle w:val="TableParagraph"/>
              <w:ind w:left="0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 xml:space="preserve">  Учитель</w:t>
            </w:r>
          </w:p>
        </w:tc>
        <w:tc>
          <w:tcPr>
            <w:tcW w:w="992" w:type="dxa"/>
          </w:tcPr>
          <w:p w:rsidR="00302A17" w:rsidRPr="000A68E7" w:rsidRDefault="00302A17" w:rsidP="0051180A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302A17" w:rsidRPr="000A68E7" w:rsidRDefault="00302A17" w:rsidP="00FE3E0D">
            <w:pPr>
              <w:pStyle w:val="TableParagraph"/>
              <w:spacing w:line="240" w:lineRule="auto"/>
              <w:ind w:right="79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Вып. Раб.</w:t>
            </w:r>
          </w:p>
        </w:tc>
        <w:tc>
          <w:tcPr>
            <w:tcW w:w="567" w:type="dxa"/>
          </w:tcPr>
          <w:p w:rsidR="00302A17" w:rsidRPr="000A68E7" w:rsidRDefault="00302A17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На</w:t>
            </w:r>
          </w:p>
          <w:p w:rsidR="00302A17" w:rsidRPr="000A68E7" w:rsidRDefault="00302A17" w:rsidP="00FE3E0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302A17" w:rsidRPr="000A68E7" w:rsidRDefault="00302A17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На</w:t>
            </w:r>
          </w:p>
          <w:p w:rsidR="00302A17" w:rsidRPr="000A68E7" w:rsidRDefault="00302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2A17" w:rsidRPr="000A68E7" w:rsidRDefault="00302A17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 xml:space="preserve">На </w:t>
            </w:r>
          </w:p>
          <w:p w:rsidR="00302A17" w:rsidRPr="000A68E7" w:rsidRDefault="00302A17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A17" w:rsidRPr="000A68E7" w:rsidRDefault="00302A17" w:rsidP="00FE3E0D">
            <w:pPr>
              <w:pStyle w:val="TableParagraph"/>
              <w:ind w:left="0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 xml:space="preserve">На </w:t>
            </w:r>
          </w:p>
          <w:p w:rsidR="00302A17" w:rsidRPr="000A68E7" w:rsidRDefault="00302A17" w:rsidP="00FE3E0D">
            <w:pPr>
              <w:pStyle w:val="TableParagraph"/>
              <w:ind w:left="0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302A17" w:rsidRPr="000A68E7" w:rsidRDefault="00302A17">
            <w:pPr>
              <w:pStyle w:val="TableParagraph"/>
              <w:spacing w:line="240" w:lineRule="auto"/>
              <w:ind w:left="106" w:right="124"/>
              <w:jc w:val="bot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Усп.%</w:t>
            </w:r>
          </w:p>
        </w:tc>
        <w:tc>
          <w:tcPr>
            <w:tcW w:w="1134" w:type="dxa"/>
          </w:tcPr>
          <w:p w:rsidR="00302A17" w:rsidRPr="000A68E7" w:rsidRDefault="00302A17">
            <w:pPr>
              <w:pStyle w:val="TableParagraph"/>
              <w:spacing w:line="240" w:lineRule="auto"/>
              <w:ind w:left="106" w:right="107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Кач.%</w:t>
            </w:r>
          </w:p>
        </w:tc>
        <w:tc>
          <w:tcPr>
            <w:tcW w:w="995" w:type="dxa"/>
          </w:tcPr>
          <w:p w:rsidR="00861241" w:rsidRDefault="00861241">
            <w:pPr>
              <w:pStyle w:val="TableParagraph"/>
              <w:spacing w:line="240" w:lineRule="auto"/>
              <w:ind w:left="106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</w:p>
          <w:p w:rsidR="00302A17" w:rsidRPr="000A68E7" w:rsidRDefault="00302A17">
            <w:pPr>
              <w:pStyle w:val="TableParagraph"/>
              <w:spacing w:line="240" w:lineRule="auto"/>
              <w:ind w:left="106" w:right="92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балл</w:t>
            </w:r>
          </w:p>
        </w:tc>
      </w:tr>
      <w:tr w:rsidR="00302A17" w:rsidRPr="000A68E7" w:rsidTr="00861241">
        <w:trPr>
          <w:trHeight w:val="608"/>
        </w:trPr>
        <w:tc>
          <w:tcPr>
            <w:tcW w:w="568" w:type="dxa"/>
            <w:tcBorders>
              <w:right w:val="single" w:sz="4" w:space="0" w:color="auto"/>
            </w:tcBorders>
          </w:tcPr>
          <w:p w:rsidR="00302A17" w:rsidRPr="000A68E7" w:rsidRDefault="00302A17" w:rsidP="00302A1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4 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02A17" w:rsidRPr="000A68E7" w:rsidRDefault="006B70A1" w:rsidP="00302A1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Абаева З.Ю.</w:t>
            </w:r>
          </w:p>
        </w:tc>
        <w:tc>
          <w:tcPr>
            <w:tcW w:w="992" w:type="dxa"/>
          </w:tcPr>
          <w:p w:rsidR="00302A17" w:rsidRPr="000A68E7" w:rsidRDefault="006B70A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02A17" w:rsidRPr="000A68E7" w:rsidRDefault="006B70A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02A17" w:rsidRPr="000A68E7" w:rsidRDefault="006B70A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02A17" w:rsidRPr="000A68E7" w:rsidRDefault="002564B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2A17" w:rsidRPr="000A68E7" w:rsidRDefault="006B70A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A17" w:rsidRPr="000A68E7" w:rsidRDefault="005C30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2A17" w:rsidRPr="000A68E7" w:rsidRDefault="006B70A1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2564B2" w:rsidRPr="000A68E7">
              <w:rPr>
                <w:sz w:val="24"/>
                <w:szCs w:val="24"/>
              </w:rPr>
              <w:t xml:space="preserve"> </w:t>
            </w:r>
            <w:r w:rsidR="00302A17" w:rsidRPr="000A68E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02A17" w:rsidRPr="000A68E7" w:rsidRDefault="006B70A1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564B2" w:rsidRPr="000A68E7">
              <w:rPr>
                <w:sz w:val="24"/>
                <w:szCs w:val="24"/>
              </w:rPr>
              <w:t xml:space="preserve"> </w:t>
            </w:r>
            <w:r w:rsidR="00302A17" w:rsidRPr="000A68E7">
              <w:rPr>
                <w:sz w:val="24"/>
                <w:szCs w:val="24"/>
              </w:rPr>
              <w:t>%</w:t>
            </w:r>
          </w:p>
        </w:tc>
        <w:tc>
          <w:tcPr>
            <w:tcW w:w="995" w:type="dxa"/>
          </w:tcPr>
          <w:p w:rsidR="00302A17" w:rsidRPr="000A68E7" w:rsidRDefault="005C30AF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3,6</w:t>
            </w:r>
          </w:p>
        </w:tc>
      </w:tr>
      <w:tr w:rsidR="00302A17" w:rsidRPr="000A68E7" w:rsidTr="00861241">
        <w:trPr>
          <w:trHeight w:val="560"/>
        </w:trPr>
        <w:tc>
          <w:tcPr>
            <w:tcW w:w="568" w:type="dxa"/>
            <w:tcBorders>
              <w:right w:val="single" w:sz="4" w:space="0" w:color="auto"/>
            </w:tcBorders>
          </w:tcPr>
          <w:p w:rsidR="00302A17" w:rsidRPr="000A68E7" w:rsidRDefault="00302A17" w:rsidP="0051180A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4Б 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02A17" w:rsidRPr="000A68E7" w:rsidRDefault="006B70A1" w:rsidP="00302A1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Газмагомедова М.К</w:t>
            </w:r>
            <w:r w:rsidR="005C30AF" w:rsidRPr="000A68E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2A17" w:rsidRPr="000A68E7" w:rsidRDefault="006B70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02A17" w:rsidRPr="000A68E7" w:rsidRDefault="006B70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02A17" w:rsidRPr="000A68E7" w:rsidRDefault="006B70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02A17" w:rsidRPr="000A68E7" w:rsidRDefault="006B70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2A17" w:rsidRPr="000A68E7" w:rsidRDefault="006B70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A17" w:rsidRPr="000A68E7" w:rsidRDefault="005C30AF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2A17" w:rsidRPr="000A68E7" w:rsidRDefault="006B70A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2564B2" w:rsidRPr="000A68E7">
              <w:rPr>
                <w:sz w:val="24"/>
                <w:szCs w:val="24"/>
              </w:rPr>
              <w:t xml:space="preserve"> </w:t>
            </w:r>
            <w:r w:rsidR="00302A17" w:rsidRPr="000A68E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02A17" w:rsidRPr="000A68E7" w:rsidRDefault="006B70A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564B2" w:rsidRPr="000A68E7">
              <w:rPr>
                <w:sz w:val="24"/>
                <w:szCs w:val="24"/>
              </w:rPr>
              <w:t xml:space="preserve"> </w:t>
            </w:r>
            <w:r w:rsidR="00302A17" w:rsidRPr="000A68E7">
              <w:rPr>
                <w:sz w:val="24"/>
                <w:szCs w:val="24"/>
              </w:rPr>
              <w:t>%</w:t>
            </w:r>
          </w:p>
        </w:tc>
        <w:tc>
          <w:tcPr>
            <w:tcW w:w="995" w:type="dxa"/>
          </w:tcPr>
          <w:p w:rsidR="00302A17" w:rsidRPr="000A68E7" w:rsidRDefault="00302A17">
            <w:pPr>
              <w:pStyle w:val="TableParagraph"/>
              <w:ind w:left="106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3,6</w:t>
            </w:r>
          </w:p>
        </w:tc>
      </w:tr>
      <w:tr w:rsidR="005C30AF" w:rsidRPr="000A68E7" w:rsidTr="00861241">
        <w:trPr>
          <w:trHeight w:val="321"/>
        </w:trPr>
        <w:tc>
          <w:tcPr>
            <w:tcW w:w="3261" w:type="dxa"/>
            <w:gridSpan w:val="2"/>
          </w:tcPr>
          <w:p w:rsidR="005C30AF" w:rsidRPr="000A68E7" w:rsidRDefault="005C30AF" w:rsidP="005C30AF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5C30AF" w:rsidRPr="000A68E7" w:rsidRDefault="006B70A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5C30AF" w:rsidRPr="000A68E7" w:rsidRDefault="006B70A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5C30AF" w:rsidRPr="000A68E7" w:rsidRDefault="006B70A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C30AF" w:rsidRPr="000A68E7" w:rsidRDefault="006B70A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30AF" w:rsidRPr="000A68E7" w:rsidRDefault="006B70A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30AF" w:rsidRPr="000A68E7" w:rsidRDefault="006B70A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30AF" w:rsidRPr="000A68E7" w:rsidRDefault="006B70A1" w:rsidP="00FE3E0D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93</w:t>
            </w:r>
            <w:r w:rsidR="005A64B3" w:rsidRPr="000A68E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C30AF" w:rsidRPr="000A68E7" w:rsidRDefault="004E084D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48</w:t>
            </w:r>
            <w:r w:rsidR="005A64B3" w:rsidRPr="000A68E7">
              <w:rPr>
                <w:sz w:val="24"/>
                <w:szCs w:val="24"/>
              </w:rPr>
              <w:t>%</w:t>
            </w:r>
          </w:p>
        </w:tc>
        <w:tc>
          <w:tcPr>
            <w:tcW w:w="995" w:type="dxa"/>
          </w:tcPr>
          <w:p w:rsidR="005C30AF" w:rsidRPr="000A68E7" w:rsidRDefault="005A64B3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3.6</w:t>
            </w:r>
          </w:p>
        </w:tc>
      </w:tr>
    </w:tbl>
    <w:p w:rsidR="00CC4F2E" w:rsidRPr="000A68E7" w:rsidRDefault="00CC4F2E">
      <w:pPr>
        <w:pStyle w:val="a3"/>
        <w:spacing w:before="6"/>
        <w:ind w:left="0"/>
        <w:rPr>
          <w:b/>
          <w:sz w:val="24"/>
          <w:szCs w:val="24"/>
        </w:rPr>
      </w:pPr>
    </w:p>
    <w:p w:rsidR="00DB7861" w:rsidRPr="000A68E7" w:rsidRDefault="00DB7861" w:rsidP="00DB7861">
      <w:pPr>
        <w:pStyle w:val="a3"/>
        <w:rPr>
          <w:b/>
          <w:sz w:val="24"/>
          <w:szCs w:val="24"/>
        </w:rPr>
      </w:pPr>
    </w:p>
    <w:p w:rsidR="00CC4F2E" w:rsidRPr="000A68E7" w:rsidRDefault="006C1EC1" w:rsidP="00DB7861">
      <w:pPr>
        <w:pStyle w:val="a3"/>
        <w:rPr>
          <w:sz w:val="24"/>
          <w:szCs w:val="24"/>
        </w:rPr>
        <w:sectPr w:rsidR="00CC4F2E" w:rsidRPr="000A68E7">
          <w:type w:val="continuous"/>
          <w:pgSz w:w="11920" w:h="16850"/>
          <w:pgMar w:top="1540" w:right="60" w:bottom="280" w:left="740" w:header="720" w:footer="720" w:gutter="0"/>
          <w:cols w:space="720"/>
        </w:sectPr>
      </w:pPr>
      <w:r w:rsidRPr="000A68E7">
        <w:rPr>
          <w:b/>
          <w:sz w:val="24"/>
          <w:szCs w:val="24"/>
        </w:rPr>
        <w:t xml:space="preserve">Выводы: </w:t>
      </w:r>
      <w:r w:rsidRPr="000A68E7">
        <w:rPr>
          <w:sz w:val="24"/>
          <w:szCs w:val="24"/>
        </w:rPr>
        <w:t>процент успеваемости сос</w:t>
      </w:r>
      <w:r w:rsidR="002564B2" w:rsidRPr="000A68E7">
        <w:rPr>
          <w:sz w:val="24"/>
          <w:szCs w:val="24"/>
        </w:rPr>
        <w:t>т</w:t>
      </w:r>
      <w:r w:rsidR="006B70A1">
        <w:rPr>
          <w:sz w:val="24"/>
          <w:szCs w:val="24"/>
        </w:rPr>
        <w:t>авил - 93</w:t>
      </w:r>
      <w:r w:rsidR="004E084D" w:rsidRPr="000A68E7">
        <w:rPr>
          <w:sz w:val="24"/>
          <w:szCs w:val="24"/>
        </w:rPr>
        <w:t>%, качество знаний - 48</w:t>
      </w:r>
      <w:r w:rsidRPr="000A68E7">
        <w:rPr>
          <w:sz w:val="24"/>
          <w:szCs w:val="24"/>
        </w:rPr>
        <w:t>%.</w:t>
      </w:r>
    </w:p>
    <w:p w:rsidR="00CC4F2E" w:rsidRPr="000A68E7" w:rsidRDefault="006C1EC1" w:rsidP="00DB7861">
      <w:pPr>
        <w:pStyle w:val="a3"/>
        <w:spacing w:before="73" w:line="322" w:lineRule="exact"/>
        <w:rPr>
          <w:sz w:val="24"/>
          <w:szCs w:val="24"/>
        </w:rPr>
      </w:pPr>
      <w:r w:rsidRPr="000A68E7">
        <w:rPr>
          <w:sz w:val="24"/>
          <w:szCs w:val="24"/>
        </w:rPr>
        <w:lastRenderedPageBreak/>
        <w:t>Проверочная работа по русскому языку со</w:t>
      </w:r>
      <w:r w:rsidR="00F406B6" w:rsidRPr="000A68E7">
        <w:rPr>
          <w:sz w:val="24"/>
          <w:szCs w:val="24"/>
        </w:rPr>
        <w:t>стояла из двух частей (Варианты1</w:t>
      </w:r>
      <w:r w:rsidRPr="000A68E7">
        <w:rPr>
          <w:sz w:val="24"/>
          <w:szCs w:val="24"/>
        </w:rPr>
        <w:t>,17).</w:t>
      </w:r>
    </w:p>
    <w:p w:rsidR="00DB7861" w:rsidRPr="000A68E7" w:rsidRDefault="00DB7861">
      <w:pPr>
        <w:pStyle w:val="a3"/>
        <w:ind w:right="676"/>
        <w:jc w:val="both"/>
        <w:rPr>
          <w:sz w:val="24"/>
          <w:szCs w:val="24"/>
        </w:rPr>
      </w:pPr>
    </w:p>
    <w:p w:rsidR="00CC4F2E" w:rsidRPr="000A68E7" w:rsidRDefault="006C1EC1">
      <w:pPr>
        <w:pStyle w:val="a3"/>
        <w:ind w:right="676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Часть 1 содержала 3 задания: диктант (задание 1), связный текст, с помощью которого проверялось умение соблюдать орфографические и пунктуационные нормы при записи текста под диктовку, и двух грамматических заданий по написанному тексту на знание языковых единиц. Задания части 1 направлены на выявление уровня владения базовыми предметными правописными и языковыми умениями, а также логическими общеучебными</w:t>
      </w:r>
      <w:r w:rsidRPr="000A68E7">
        <w:rPr>
          <w:spacing w:val="-3"/>
          <w:sz w:val="24"/>
          <w:szCs w:val="24"/>
        </w:rPr>
        <w:t xml:space="preserve"> </w:t>
      </w:r>
      <w:r w:rsidRPr="000A68E7">
        <w:rPr>
          <w:sz w:val="24"/>
          <w:szCs w:val="24"/>
        </w:rPr>
        <w:t>УУД.</w:t>
      </w:r>
    </w:p>
    <w:p w:rsidR="00CC4F2E" w:rsidRPr="000A68E7" w:rsidRDefault="006C1EC1">
      <w:pPr>
        <w:pStyle w:val="a3"/>
        <w:ind w:right="676" w:firstLine="708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Результаты проверочной работы показали средний уровень владения обучающимися базовыми учебно-языковыми опознавательными умениями: распознавать и подчеркивать однородные члены в предложении, распознавать и графически обозначать главные члены предложения, но обучающимися были выписаны не все формы частей речи, неверно указаны их отдельные признаки.</w:t>
      </w:r>
    </w:p>
    <w:p w:rsidR="00DB7861" w:rsidRPr="000A68E7" w:rsidRDefault="00DB7861">
      <w:pPr>
        <w:pStyle w:val="a3"/>
        <w:spacing w:before="13" w:line="321" w:lineRule="exact"/>
        <w:ind w:left="304"/>
        <w:jc w:val="both"/>
        <w:rPr>
          <w:sz w:val="24"/>
          <w:szCs w:val="24"/>
        </w:rPr>
      </w:pPr>
    </w:p>
    <w:p w:rsidR="00CC4F2E" w:rsidRPr="000A68E7" w:rsidRDefault="006C1EC1">
      <w:pPr>
        <w:pStyle w:val="a3"/>
        <w:spacing w:before="13" w:line="321" w:lineRule="exact"/>
        <w:ind w:left="304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Характерные ошибки при написании диктанта:</w:t>
      </w:r>
    </w:p>
    <w:p w:rsidR="00CC4F2E" w:rsidRPr="000A68E7" w:rsidRDefault="006C1EC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sz w:val="24"/>
          <w:szCs w:val="24"/>
        </w:rPr>
      </w:pPr>
      <w:r w:rsidRPr="000A68E7">
        <w:rPr>
          <w:sz w:val="24"/>
          <w:szCs w:val="24"/>
        </w:rPr>
        <w:t>написание слов с безударной гласной в корне слова и</w:t>
      </w:r>
      <w:r w:rsidRPr="000A68E7">
        <w:rPr>
          <w:spacing w:val="-15"/>
          <w:sz w:val="24"/>
          <w:szCs w:val="24"/>
        </w:rPr>
        <w:t xml:space="preserve"> </w:t>
      </w:r>
      <w:r w:rsidRPr="000A68E7">
        <w:rPr>
          <w:sz w:val="24"/>
          <w:szCs w:val="24"/>
        </w:rPr>
        <w:t>приставке;</w:t>
      </w:r>
    </w:p>
    <w:p w:rsidR="000A5BDC" w:rsidRPr="000A68E7" w:rsidRDefault="000A5BD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sz w:val="24"/>
          <w:szCs w:val="24"/>
        </w:rPr>
      </w:pPr>
      <w:r w:rsidRPr="000A68E7">
        <w:rPr>
          <w:sz w:val="24"/>
          <w:szCs w:val="24"/>
        </w:rPr>
        <w:t>парные согласные в корне;</w:t>
      </w:r>
    </w:p>
    <w:p w:rsidR="00CC4F2E" w:rsidRPr="000A68E7" w:rsidRDefault="00B36C69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sz w:val="24"/>
          <w:szCs w:val="24"/>
        </w:rPr>
      </w:pPr>
      <w:r w:rsidRPr="000A68E7">
        <w:rPr>
          <w:sz w:val="24"/>
          <w:szCs w:val="24"/>
        </w:rPr>
        <w:t xml:space="preserve">сочетание </w:t>
      </w:r>
      <w:r w:rsidR="00FE3E0D" w:rsidRPr="000A68E7">
        <w:rPr>
          <w:sz w:val="24"/>
          <w:szCs w:val="24"/>
        </w:rPr>
        <w:t>«чк- чн»</w:t>
      </w:r>
      <w:r w:rsidR="006C1EC1" w:rsidRPr="000A68E7">
        <w:rPr>
          <w:sz w:val="24"/>
          <w:szCs w:val="24"/>
        </w:rPr>
        <w:t>;</w:t>
      </w:r>
    </w:p>
    <w:p w:rsidR="00CC4F2E" w:rsidRPr="000A68E7" w:rsidRDefault="00FE3E0D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sz w:val="24"/>
          <w:szCs w:val="24"/>
        </w:rPr>
      </w:pPr>
      <w:r w:rsidRPr="000A68E7">
        <w:rPr>
          <w:sz w:val="24"/>
          <w:szCs w:val="24"/>
        </w:rPr>
        <w:t>правописание «не» с глаголами</w:t>
      </w:r>
      <w:r w:rsidR="006C1EC1" w:rsidRPr="000A68E7">
        <w:rPr>
          <w:sz w:val="24"/>
          <w:szCs w:val="24"/>
        </w:rPr>
        <w:t>;</w:t>
      </w:r>
    </w:p>
    <w:p w:rsidR="00CC4F2E" w:rsidRPr="000A68E7" w:rsidRDefault="006C1EC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sz w:val="24"/>
          <w:szCs w:val="24"/>
        </w:rPr>
      </w:pPr>
      <w:r w:rsidRPr="000A68E7">
        <w:rPr>
          <w:sz w:val="24"/>
          <w:szCs w:val="24"/>
        </w:rPr>
        <w:t>правописание безударных падежных окончаний имён</w:t>
      </w:r>
      <w:r w:rsidRPr="000A68E7">
        <w:rPr>
          <w:spacing w:val="-8"/>
          <w:sz w:val="24"/>
          <w:szCs w:val="24"/>
        </w:rPr>
        <w:t xml:space="preserve"> </w:t>
      </w:r>
      <w:r w:rsidRPr="000A68E7">
        <w:rPr>
          <w:sz w:val="24"/>
          <w:szCs w:val="24"/>
        </w:rPr>
        <w:t>существительных;</w:t>
      </w:r>
    </w:p>
    <w:p w:rsidR="00CC4F2E" w:rsidRPr="000A68E7" w:rsidRDefault="006C1EC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sz w:val="24"/>
          <w:szCs w:val="24"/>
        </w:rPr>
      </w:pPr>
      <w:r w:rsidRPr="000A68E7">
        <w:rPr>
          <w:sz w:val="24"/>
          <w:szCs w:val="24"/>
        </w:rPr>
        <w:t>перенос</w:t>
      </w:r>
      <w:r w:rsidRPr="000A68E7">
        <w:rPr>
          <w:spacing w:val="-1"/>
          <w:sz w:val="24"/>
          <w:szCs w:val="24"/>
        </w:rPr>
        <w:t xml:space="preserve"> </w:t>
      </w:r>
      <w:r w:rsidRPr="000A68E7">
        <w:rPr>
          <w:sz w:val="24"/>
          <w:szCs w:val="24"/>
        </w:rPr>
        <w:t>слов;</w:t>
      </w:r>
    </w:p>
    <w:p w:rsidR="00CC4F2E" w:rsidRPr="000A68E7" w:rsidRDefault="006C1EC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sz w:val="24"/>
          <w:szCs w:val="24"/>
        </w:rPr>
      </w:pPr>
      <w:r w:rsidRPr="000A68E7">
        <w:rPr>
          <w:sz w:val="24"/>
          <w:szCs w:val="24"/>
        </w:rPr>
        <w:t>правописание букв</w:t>
      </w:r>
      <w:r w:rsidRPr="000A68E7">
        <w:rPr>
          <w:sz w:val="24"/>
          <w:szCs w:val="24"/>
          <w:u w:val="single"/>
        </w:rPr>
        <w:t xml:space="preserve"> </w:t>
      </w:r>
      <w:r w:rsidR="00FE3E0D" w:rsidRPr="000A68E7">
        <w:rPr>
          <w:sz w:val="24"/>
          <w:szCs w:val="24"/>
          <w:u w:val="single"/>
        </w:rPr>
        <w:t>«</w:t>
      </w:r>
      <w:r w:rsidRPr="000A68E7">
        <w:rPr>
          <w:sz w:val="24"/>
          <w:szCs w:val="24"/>
          <w:u w:val="single"/>
        </w:rPr>
        <w:t>и-ы</w:t>
      </w:r>
      <w:r w:rsidR="00FE3E0D" w:rsidRPr="000A68E7">
        <w:rPr>
          <w:sz w:val="24"/>
          <w:szCs w:val="24"/>
          <w:u w:val="single"/>
        </w:rPr>
        <w:t>»</w:t>
      </w:r>
      <w:r w:rsidRPr="000A68E7">
        <w:rPr>
          <w:sz w:val="24"/>
          <w:szCs w:val="24"/>
        </w:rPr>
        <w:t xml:space="preserve"> в</w:t>
      </w:r>
      <w:r w:rsidRPr="000A68E7">
        <w:rPr>
          <w:spacing w:val="-3"/>
          <w:sz w:val="24"/>
          <w:szCs w:val="24"/>
        </w:rPr>
        <w:t xml:space="preserve"> </w:t>
      </w:r>
      <w:r w:rsidR="00FE3E0D" w:rsidRPr="000A68E7">
        <w:rPr>
          <w:sz w:val="24"/>
          <w:szCs w:val="24"/>
        </w:rPr>
        <w:t>словах;</w:t>
      </w:r>
    </w:p>
    <w:p w:rsidR="00FE3E0D" w:rsidRPr="000A68E7" w:rsidRDefault="00FE3E0D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sz w:val="24"/>
          <w:szCs w:val="24"/>
        </w:rPr>
      </w:pPr>
      <w:r w:rsidRPr="000A68E7">
        <w:rPr>
          <w:sz w:val="24"/>
          <w:szCs w:val="24"/>
        </w:rPr>
        <w:t>мягкий знак после шипящих;</w:t>
      </w:r>
    </w:p>
    <w:p w:rsidR="00496BE9" w:rsidRPr="000A68E7" w:rsidRDefault="00496BE9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rPr>
          <w:sz w:val="24"/>
          <w:szCs w:val="24"/>
        </w:rPr>
      </w:pPr>
      <w:r w:rsidRPr="000A68E7">
        <w:rPr>
          <w:sz w:val="24"/>
          <w:szCs w:val="24"/>
        </w:rPr>
        <w:t>замена, пропуск букв.</w:t>
      </w:r>
    </w:p>
    <w:p w:rsidR="00DB7861" w:rsidRPr="000A68E7" w:rsidRDefault="00DB7861">
      <w:pPr>
        <w:pStyle w:val="a3"/>
        <w:spacing w:line="242" w:lineRule="auto"/>
        <w:ind w:right="677" w:firstLine="708"/>
        <w:jc w:val="both"/>
        <w:rPr>
          <w:sz w:val="24"/>
          <w:szCs w:val="24"/>
        </w:rPr>
      </w:pPr>
    </w:p>
    <w:p w:rsidR="00CC4F2E" w:rsidRPr="000A68E7" w:rsidRDefault="0015702A">
      <w:pPr>
        <w:pStyle w:val="a3"/>
        <w:spacing w:line="242" w:lineRule="auto"/>
        <w:ind w:right="677" w:firstLine="708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Часть 2 включала в себя 15</w:t>
      </w:r>
      <w:r w:rsidR="006C1EC1" w:rsidRPr="000A68E7">
        <w:rPr>
          <w:sz w:val="24"/>
          <w:szCs w:val="24"/>
        </w:rPr>
        <w:t xml:space="preserve"> заданий. Более успешно выполнены обучающимися задания №, </w:t>
      </w:r>
      <w:r w:rsidR="00496BE9" w:rsidRPr="000A68E7">
        <w:rPr>
          <w:sz w:val="24"/>
          <w:szCs w:val="24"/>
        </w:rPr>
        <w:t>4,</w:t>
      </w:r>
      <w:r w:rsidR="006C1EC1" w:rsidRPr="000A68E7">
        <w:rPr>
          <w:sz w:val="24"/>
          <w:szCs w:val="24"/>
        </w:rPr>
        <w:t>5, 6, 8, 9,</w:t>
      </w:r>
      <w:r w:rsidR="00496BE9" w:rsidRPr="000A68E7">
        <w:rPr>
          <w:sz w:val="24"/>
          <w:szCs w:val="24"/>
        </w:rPr>
        <w:t>11,</w:t>
      </w:r>
      <w:r w:rsidR="006C1EC1" w:rsidRPr="000A68E7">
        <w:rPr>
          <w:sz w:val="24"/>
          <w:szCs w:val="24"/>
        </w:rPr>
        <w:t xml:space="preserve"> 10, 12(1), 13(1),</w:t>
      </w:r>
      <w:r w:rsidR="006C1EC1" w:rsidRPr="000A68E7">
        <w:rPr>
          <w:spacing w:val="-23"/>
          <w:sz w:val="24"/>
          <w:szCs w:val="24"/>
        </w:rPr>
        <w:t xml:space="preserve"> </w:t>
      </w:r>
      <w:r w:rsidR="006C1EC1" w:rsidRPr="000A68E7">
        <w:rPr>
          <w:sz w:val="24"/>
          <w:szCs w:val="24"/>
        </w:rPr>
        <w:t>14.</w:t>
      </w:r>
    </w:p>
    <w:p w:rsidR="00CC4F2E" w:rsidRPr="000A68E7" w:rsidRDefault="006C1EC1">
      <w:pPr>
        <w:pStyle w:val="a3"/>
        <w:ind w:right="678" w:firstLine="708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Учащиеся умеют классифицировать согласные звуки в результате частичного фонетического анализа, также справились обучающиеся с распознаванием правильной орфоэпической нормы (ставить ударение в словах).</w:t>
      </w:r>
    </w:p>
    <w:p w:rsidR="00CC4F2E" w:rsidRPr="000A68E7" w:rsidRDefault="006C1EC1">
      <w:pPr>
        <w:pStyle w:val="a3"/>
        <w:ind w:right="672" w:firstLine="708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Задания на выявление уровня владения логическими универсальными действиями: анализ грамматических признаков имен прилагательных, глаголов; установление причинно-следственных связей при выявлении этих признаков; построение логической цепи рассуждений, показали недостаточный уровень учебно- языкового умения классифицировать части речи и распознавать их грамматические признаки.</w:t>
      </w:r>
    </w:p>
    <w:p w:rsidR="00DB7861" w:rsidRPr="000A68E7" w:rsidRDefault="00DB7861">
      <w:pPr>
        <w:pStyle w:val="a3"/>
        <w:ind w:right="676" w:firstLine="708"/>
        <w:jc w:val="both"/>
        <w:rPr>
          <w:sz w:val="24"/>
          <w:szCs w:val="24"/>
        </w:rPr>
      </w:pPr>
    </w:p>
    <w:p w:rsidR="00CC4F2E" w:rsidRPr="000A68E7" w:rsidRDefault="006C1EC1">
      <w:pPr>
        <w:pStyle w:val="a3"/>
        <w:ind w:right="676" w:firstLine="708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Недостаточными являются</w:t>
      </w:r>
      <w:r w:rsidR="00496BE9" w:rsidRPr="000A68E7">
        <w:rPr>
          <w:sz w:val="24"/>
          <w:szCs w:val="24"/>
        </w:rPr>
        <w:t xml:space="preserve"> умение определять и записывать основную мысль текста, составлять план прочитанного текста в письменной форме, задавать в</w:t>
      </w:r>
      <w:r w:rsidRPr="000A68E7">
        <w:rPr>
          <w:sz w:val="24"/>
          <w:szCs w:val="24"/>
        </w:rPr>
        <w:t>опросы по тексту, умения обучающихся истолковать в какой жизненной ситуации уместно употребление заданного выражения, соблюдая при этом правила орфографии,</w:t>
      </w:r>
      <w:r w:rsidR="00B36C69" w:rsidRPr="000A68E7">
        <w:rPr>
          <w:sz w:val="24"/>
          <w:szCs w:val="24"/>
        </w:rPr>
        <w:t xml:space="preserve"> </w:t>
      </w:r>
      <w:r w:rsidRPr="000A68E7">
        <w:rPr>
          <w:sz w:val="24"/>
          <w:szCs w:val="24"/>
        </w:rPr>
        <w:t>что говорит о не достаточном уровне владения коммуникативных УУД.</w:t>
      </w:r>
    </w:p>
    <w:p w:rsidR="004B62A8" w:rsidRPr="000A68E7" w:rsidRDefault="004B62A8">
      <w:pPr>
        <w:pStyle w:val="a3"/>
        <w:ind w:right="676" w:firstLine="708"/>
        <w:jc w:val="both"/>
        <w:rPr>
          <w:sz w:val="24"/>
          <w:szCs w:val="24"/>
        </w:rPr>
      </w:pPr>
      <w:r w:rsidRPr="000A68E7">
        <w:rPr>
          <w:b/>
          <w:sz w:val="24"/>
          <w:szCs w:val="24"/>
        </w:rPr>
        <w:t>Рекомендации:</w:t>
      </w:r>
      <w:r w:rsidRPr="000A68E7">
        <w:rPr>
          <w:sz w:val="24"/>
          <w:szCs w:val="24"/>
        </w:rPr>
        <w:t xml:space="preserve"> включать в уроки русского языка задания по умению определять ошибкоопасные места с целью определения места возможной орфограммы, </w:t>
      </w:r>
      <w:r w:rsidR="00B2185F" w:rsidRPr="000A68E7">
        <w:rPr>
          <w:sz w:val="24"/>
          <w:szCs w:val="24"/>
        </w:rPr>
        <w:t>знакомить с разными способами проверки орфограммы. Разработать на уроке русского языка и литературного чтения систему работы по развитию речи.</w:t>
      </w:r>
    </w:p>
    <w:p w:rsidR="00CC4F2E" w:rsidRPr="000A68E7" w:rsidRDefault="00CC4F2E">
      <w:pPr>
        <w:jc w:val="both"/>
        <w:rPr>
          <w:sz w:val="24"/>
          <w:szCs w:val="24"/>
        </w:rPr>
      </w:pPr>
    </w:p>
    <w:p w:rsidR="004B62A8" w:rsidRPr="000A68E7" w:rsidRDefault="004B62A8">
      <w:pPr>
        <w:jc w:val="both"/>
        <w:rPr>
          <w:sz w:val="24"/>
          <w:szCs w:val="24"/>
        </w:rPr>
        <w:sectPr w:rsidR="004B62A8" w:rsidRPr="000A68E7">
          <w:pgSz w:w="11920" w:h="16850"/>
          <w:pgMar w:top="980" w:right="60" w:bottom="280" w:left="740" w:header="720" w:footer="720" w:gutter="0"/>
          <w:cols w:space="720"/>
        </w:sectPr>
      </w:pPr>
      <w:r w:rsidRPr="000A68E7">
        <w:rPr>
          <w:sz w:val="24"/>
          <w:szCs w:val="24"/>
        </w:rPr>
        <w:t xml:space="preserve"> </w:t>
      </w:r>
    </w:p>
    <w:p w:rsidR="00CC4F2E" w:rsidRPr="000A68E7" w:rsidRDefault="006C1EC1">
      <w:pPr>
        <w:pStyle w:val="1"/>
        <w:spacing w:before="77" w:after="3"/>
        <w:rPr>
          <w:sz w:val="24"/>
          <w:szCs w:val="24"/>
        </w:rPr>
      </w:pPr>
      <w:r w:rsidRPr="000A68E7">
        <w:rPr>
          <w:sz w:val="24"/>
          <w:szCs w:val="24"/>
        </w:rPr>
        <w:lastRenderedPageBreak/>
        <w:t>Результаты ВПР по математике</w:t>
      </w:r>
      <w:r w:rsidR="00C94AF2">
        <w:rPr>
          <w:sz w:val="24"/>
          <w:szCs w:val="24"/>
        </w:rPr>
        <w:t>:</w:t>
      </w:r>
    </w:p>
    <w:p w:rsidR="00DB7861" w:rsidRPr="000A68E7" w:rsidRDefault="00DB7861">
      <w:pPr>
        <w:pStyle w:val="1"/>
        <w:spacing w:before="77" w:after="3"/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44"/>
        <w:gridCol w:w="992"/>
        <w:gridCol w:w="1134"/>
        <w:gridCol w:w="709"/>
        <w:gridCol w:w="709"/>
        <w:gridCol w:w="709"/>
        <w:gridCol w:w="708"/>
        <w:gridCol w:w="993"/>
        <w:gridCol w:w="992"/>
        <w:gridCol w:w="850"/>
      </w:tblGrid>
      <w:tr w:rsidR="00861241" w:rsidRPr="000A68E7" w:rsidTr="00861241">
        <w:trPr>
          <w:trHeight w:val="1288"/>
        </w:trPr>
        <w:tc>
          <w:tcPr>
            <w:tcW w:w="675" w:type="dxa"/>
            <w:tcBorders>
              <w:right w:val="single" w:sz="4" w:space="0" w:color="auto"/>
            </w:tcBorders>
          </w:tcPr>
          <w:p w:rsidR="00861241" w:rsidRPr="000A68E7" w:rsidRDefault="008612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861241" w:rsidRPr="000A68E7" w:rsidRDefault="00861241" w:rsidP="008612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:rsidR="00861241" w:rsidRPr="000A68E7" w:rsidRDefault="00861241" w:rsidP="0051180A">
            <w:pPr>
              <w:pStyle w:val="TableParagraph"/>
              <w:spacing w:line="240" w:lineRule="auto"/>
              <w:ind w:right="85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861241" w:rsidRPr="000A68E7" w:rsidRDefault="00861241">
            <w:pPr>
              <w:pStyle w:val="TableParagraph"/>
              <w:spacing w:line="240" w:lineRule="auto"/>
              <w:ind w:left="108" w:right="145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Выпол-</w:t>
            </w:r>
          </w:p>
          <w:p w:rsidR="00861241" w:rsidRPr="000A68E7" w:rsidRDefault="00861241">
            <w:pPr>
              <w:pStyle w:val="TableParagraph"/>
              <w:spacing w:line="240" w:lineRule="auto"/>
              <w:ind w:left="108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</w:t>
            </w:r>
            <w:r w:rsidRPr="000A68E7">
              <w:rPr>
                <w:sz w:val="24"/>
                <w:szCs w:val="24"/>
              </w:rPr>
              <w:t>ли</w:t>
            </w:r>
          </w:p>
          <w:p w:rsidR="00861241" w:rsidRPr="000A68E7" w:rsidRDefault="00861241">
            <w:pPr>
              <w:pStyle w:val="TableParagraph"/>
              <w:spacing w:line="322" w:lineRule="exact"/>
              <w:ind w:left="108" w:right="183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работу</w:t>
            </w:r>
          </w:p>
        </w:tc>
        <w:tc>
          <w:tcPr>
            <w:tcW w:w="709" w:type="dxa"/>
          </w:tcPr>
          <w:p w:rsidR="00861241" w:rsidRPr="000A68E7" w:rsidRDefault="00861241">
            <w:pPr>
              <w:pStyle w:val="TableParagraph"/>
              <w:ind w:left="109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На</w:t>
            </w:r>
          </w:p>
          <w:p w:rsidR="00861241" w:rsidRPr="000A68E7" w:rsidRDefault="00861241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61241" w:rsidRPr="000A68E7" w:rsidRDefault="00861241">
            <w:pPr>
              <w:pStyle w:val="TableParagraph"/>
              <w:ind w:left="110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На</w:t>
            </w:r>
          </w:p>
          <w:p w:rsidR="00861241" w:rsidRPr="000A68E7" w:rsidRDefault="00861241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61241" w:rsidRPr="000A68E7" w:rsidRDefault="00861241">
            <w:pPr>
              <w:pStyle w:val="TableParagraph"/>
              <w:ind w:left="110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На</w:t>
            </w:r>
          </w:p>
          <w:p w:rsidR="00861241" w:rsidRPr="000A68E7" w:rsidRDefault="00861241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861241" w:rsidRPr="000A68E7" w:rsidRDefault="00861241">
            <w:pPr>
              <w:pStyle w:val="TableParagraph"/>
              <w:ind w:left="111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На</w:t>
            </w:r>
          </w:p>
          <w:p w:rsidR="00861241" w:rsidRPr="000A68E7" w:rsidRDefault="00861241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861241" w:rsidRPr="000A68E7" w:rsidRDefault="00861241">
            <w:pPr>
              <w:pStyle w:val="TableParagraph"/>
              <w:spacing w:line="240" w:lineRule="auto"/>
              <w:ind w:left="111" w:right="87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Усп. %</w:t>
            </w:r>
          </w:p>
        </w:tc>
        <w:tc>
          <w:tcPr>
            <w:tcW w:w="992" w:type="dxa"/>
          </w:tcPr>
          <w:p w:rsidR="00861241" w:rsidRPr="000A68E7" w:rsidRDefault="00861241">
            <w:pPr>
              <w:pStyle w:val="TableParagraph"/>
              <w:spacing w:line="240" w:lineRule="auto"/>
              <w:ind w:left="111" w:right="86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Кач.%</w:t>
            </w:r>
          </w:p>
        </w:tc>
        <w:tc>
          <w:tcPr>
            <w:tcW w:w="850" w:type="dxa"/>
          </w:tcPr>
          <w:p w:rsidR="00861241" w:rsidRPr="000A68E7" w:rsidRDefault="00861241" w:rsidP="00861241">
            <w:pPr>
              <w:pStyle w:val="TableParagraph"/>
              <w:spacing w:line="240" w:lineRule="auto"/>
              <w:ind w:left="112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  <w:r w:rsidRPr="000A68E7">
              <w:rPr>
                <w:sz w:val="24"/>
                <w:szCs w:val="24"/>
              </w:rPr>
              <w:t xml:space="preserve"> балл</w:t>
            </w:r>
          </w:p>
        </w:tc>
      </w:tr>
      <w:tr w:rsidR="00861241" w:rsidRPr="000A68E7" w:rsidTr="00861241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861241" w:rsidRPr="000A68E7" w:rsidRDefault="00861241" w:rsidP="008612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A68E7">
              <w:rPr>
                <w:b/>
                <w:sz w:val="24"/>
                <w:szCs w:val="24"/>
              </w:rPr>
              <w:t xml:space="preserve"> 4 «А»</w:t>
            </w:r>
          </w:p>
          <w:p w:rsidR="00861241" w:rsidRPr="000A68E7" w:rsidRDefault="00861241" w:rsidP="0051180A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861241" w:rsidRDefault="00861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Абаева З.Ю.</w:t>
            </w:r>
          </w:p>
          <w:p w:rsidR="00861241" w:rsidRPr="000A68E7" w:rsidRDefault="00861241" w:rsidP="005118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241" w:rsidRPr="000A68E7" w:rsidRDefault="008612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61241" w:rsidRPr="000A68E7" w:rsidRDefault="008612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61241" w:rsidRPr="000A68E7" w:rsidRDefault="0086124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61241" w:rsidRPr="000A68E7" w:rsidRDefault="00861241">
            <w:pPr>
              <w:pStyle w:val="TableParagraph"/>
              <w:ind w:left="110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61241" w:rsidRPr="000A68E7" w:rsidRDefault="00861241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61241" w:rsidRPr="000A68E7" w:rsidRDefault="00861241">
            <w:pPr>
              <w:pStyle w:val="TableParagraph"/>
              <w:ind w:left="111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61241" w:rsidRPr="000A68E7" w:rsidRDefault="00861241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0A68E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861241" w:rsidRPr="000A68E7" w:rsidRDefault="00861241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0A68E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</w:tcPr>
          <w:p w:rsidR="00861241" w:rsidRPr="000A68E7" w:rsidRDefault="00861241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861241" w:rsidRPr="000A68E7" w:rsidTr="00861241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861241" w:rsidRPr="000A68E7" w:rsidRDefault="00861241" w:rsidP="00861241">
            <w:pPr>
              <w:pStyle w:val="TableParagraph"/>
              <w:ind w:left="0"/>
              <w:rPr>
                <w:sz w:val="24"/>
                <w:szCs w:val="24"/>
              </w:rPr>
            </w:pPr>
            <w:r w:rsidRPr="000A68E7">
              <w:rPr>
                <w:b/>
                <w:sz w:val="24"/>
                <w:szCs w:val="24"/>
              </w:rPr>
              <w:t>4 «Б»</w:t>
            </w:r>
            <w:r w:rsidRPr="000A68E7">
              <w:rPr>
                <w:sz w:val="24"/>
                <w:szCs w:val="24"/>
              </w:rPr>
              <w:t xml:space="preserve"> </w:t>
            </w:r>
          </w:p>
          <w:p w:rsidR="00861241" w:rsidRPr="000A68E7" w:rsidRDefault="00861241" w:rsidP="005118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861241" w:rsidRDefault="00861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Газмагомедова М.К.</w:t>
            </w:r>
          </w:p>
          <w:p w:rsidR="00861241" w:rsidRPr="000A68E7" w:rsidRDefault="00861241" w:rsidP="005118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241" w:rsidRPr="000A68E7" w:rsidRDefault="008612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61241" w:rsidRPr="000A68E7" w:rsidRDefault="008612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61241" w:rsidRPr="000A68E7" w:rsidRDefault="0086124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61241" w:rsidRPr="000A68E7" w:rsidRDefault="00861241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61241" w:rsidRPr="000A68E7" w:rsidRDefault="00861241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61241" w:rsidRPr="000A68E7" w:rsidRDefault="00861241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61241" w:rsidRPr="000A68E7" w:rsidRDefault="00861241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0A68E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861241" w:rsidRPr="000A68E7" w:rsidRDefault="00861241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0A68E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</w:tcPr>
          <w:p w:rsidR="00861241" w:rsidRPr="000A68E7" w:rsidRDefault="00861241">
            <w:pPr>
              <w:pStyle w:val="TableParagraph"/>
              <w:ind w:left="112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3,6</w:t>
            </w:r>
          </w:p>
        </w:tc>
      </w:tr>
      <w:tr w:rsidR="00A930F8" w:rsidRPr="000A68E7" w:rsidTr="00861241">
        <w:trPr>
          <w:trHeight w:val="323"/>
        </w:trPr>
        <w:tc>
          <w:tcPr>
            <w:tcW w:w="3119" w:type="dxa"/>
            <w:gridSpan w:val="2"/>
          </w:tcPr>
          <w:p w:rsidR="00A930F8" w:rsidRPr="000A68E7" w:rsidRDefault="00A930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930F8" w:rsidRPr="000A68E7" w:rsidRDefault="0086124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</w:t>
            </w:r>
          </w:p>
        </w:tc>
        <w:tc>
          <w:tcPr>
            <w:tcW w:w="1134" w:type="dxa"/>
          </w:tcPr>
          <w:p w:rsidR="00A930F8" w:rsidRPr="000A68E7" w:rsidRDefault="0086124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</w:t>
            </w:r>
          </w:p>
        </w:tc>
        <w:tc>
          <w:tcPr>
            <w:tcW w:w="709" w:type="dxa"/>
          </w:tcPr>
          <w:p w:rsidR="00A930F8" w:rsidRPr="000A68E7" w:rsidRDefault="00861241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</w:tcPr>
          <w:p w:rsidR="00A930F8" w:rsidRPr="000A68E7" w:rsidRDefault="0086124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</w:tcPr>
          <w:p w:rsidR="00A930F8" w:rsidRPr="000A68E7" w:rsidRDefault="00A930F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708" w:type="dxa"/>
          </w:tcPr>
          <w:p w:rsidR="00A930F8" w:rsidRPr="000A68E7" w:rsidRDefault="00A930F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</w:tcPr>
          <w:p w:rsidR="00A930F8" w:rsidRPr="000A68E7" w:rsidRDefault="00A930F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 xml:space="preserve"> 93%</w:t>
            </w:r>
          </w:p>
        </w:tc>
        <w:tc>
          <w:tcPr>
            <w:tcW w:w="992" w:type="dxa"/>
          </w:tcPr>
          <w:p w:rsidR="00A930F8" w:rsidRPr="000A68E7" w:rsidRDefault="00861241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</w:t>
            </w:r>
            <w:r w:rsidR="00A930F8" w:rsidRPr="000A68E7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930F8" w:rsidRPr="000A68E7" w:rsidRDefault="00861241">
            <w:pPr>
              <w:pStyle w:val="TableParagraph"/>
              <w:spacing w:line="30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</w:tbl>
    <w:p w:rsidR="00CC4F2E" w:rsidRPr="000A68E7" w:rsidRDefault="00CC4F2E">
      <w:pPr>
        <w:pStyle w:val="a3"/>
        <w:spacing w:before="5"/>
        <w:ind w:left="0"/>
        <w:rPr>
          <w:b/>
          <w:sz w:val="24"/>
          <w:szCs w:val="24"/>
        </w:rPr>
      </w:pPr>
    </w:p>
    <w:p w:rsidR="00D3608E" w:rsidRPr="000A68E7" w:rsidRDefault="006C1EC1">
      <w:pPr>
        <w:pStyle w:val="a3"/>
        <w:spacing w:line="206" w:lineRule="auto"/>
        <w:ind w:right="708"/>
        <w:rPr>
          <w:sz w:val="24"/>
          <w:szCs w:val="24"/>
        </w:rPr>
      </w:pPr>
      <w:r w:rsidRPr="000A68E7">
        <w:rPr>
          <w:b/>
          <w:sz w:val="24"/>
          <w:szCs w:val="24"/>
        </w:rPr>
        <w:t xml:space="preserve">Выводы: </w:t>
      </w:r>
      <w:r w:rsidRPr="000A68E7">
        <w:rPr>
          <w:sz w:val="24"/>
          <w:szCs w:val="24"/>
        </w:rPr>
        <w:t>пр</w:t>
      </w:r>
      <w:r w:rsidR="00A930F8" w:rsidRPr="000A68E7">
        <w:rPr>
          <w:sz w:val="24"/>
          <w:szCs w:val="24"/>
        </w:rPr>
        <w:t>оцент успеваемости составил - 93</w:t>
      </w:r>
      <w:r w:rsidRPr="000A68E7">
        <w:rPr>
          <w:sz w:val="24"/>
          <w:szCs w:val="24"/>
        </w:rPr>
        <w:t xml:space="preserve">%, </w:t>
      </w:r>
      <w:r w:rsidR="009E0285">
        <w:rPr>
          <w:sz w:val="24"/>
          <w:szCs w:val="24"/>
        </w:rPr>
        <w:t>качество знаний - 50</w:t>
      </w:r>
      <w:r w:rsidR="00D3608E" w:rsidRPr="000A68E7">
        <w:rPr>
          <w:sz w:val="24"/>
          <w:szCs w:val="24"/>
        </w:rPr>
        <w:t>%,</w:t>
      </w:r>
    </w:p>
    <w:p w:rsidR="00CC4F2E" w:rsidRPr="000A68E7" w:rsidRDefault="00D3608E">
      <w:pPr>
        <w:pStyle w:val="a3"/>
        <w:spacing w:line="206" w:lineRule="auto"/>
        <w:ind w:right="708"/>
        <w:rPr>
          <w:sz w:val="24"/>
          <w:szCs w:val="24"/>
        </w:rPr>
      </w:pPr>
      <w:r w:rsidRPr="000A68E7">
        <w:rPr>
          <w:sz w:val="24"/>
          <w:szCs w:val="24"/>
        </w:rPr>
        <w:t xml:space="preserve"> ср. балл- 3,7</w:t>
      </w:r>
      <w:r w:rsidR="006C1EC1" w:rsidRPr="000A68E7">
        <w:rPr>
          <w:sz w:val="24"/>
          <w:szCs w:val="24"/>
        </w:rPr>
        <w:t>.</w:t>
      </w:r>
    </w:p>
    <w:p w:rsidR="00CC4F2E" w:rsidRPr="000A68E7" w:rsidRDefault="006C1EC1">
      <w:pPr>
        <w:pStyle w:val="a3"/>
        <w:ind w:right="678" w:firstLine="708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Более успешно выполнены обучающимися задания 1, 2, 3, 4, 5(1), 6(1), 6(2), 8, в которых проверялись умения выполнять арифметические действия с числами</w:t>
      </w:r>
      <w:r w:rsidR="005A64B3" w:rsidRPr="000A68E7">
        <w:rPr>
          <w:sz w:val="24"/>
          <w:szCs w:val="24"/>
        </w:rPr>
        <w:t xml:space="preserve"> и числовыми выражениями,</w:t>
      </w:r>
      <w:r w:rsidRPr="000A68E7">
        <w:rPr>
          <w:sz w:val="24"/>
          <w:szCs w:val="24"/>
        </w:rPr>
        <w:t xml:space="preserve"> решать задачи</w:t>
      </w:r>
      <w:r w:rsidR="005A64B3" w:rsidRPr="000A68E7">
        <w:rPr>
          <w:sz w:val="24"/>
          <w:szCs w:val="24"/>
        </w:rPr>
        <w:t xml:space="preserve"> арифметическим способом,</w:t>
      </w:r>
      <w:r w:rsidRPr="000A68E7">
        <w:rPr>
          <w:sz w:val="24"/>
          <w:szCs w:val="24"/>
        </w:rPr>
        <w:t xml:space="preserve"> читать и анализировать готовые несложные</w:t>
      </w:r>
      <w:r w:rsidRPr="000A68E7">
        <w:rPr>
          <w:spacing w:val="-5"/>
          <w:sz w:val="24"/>
          <w:szCs w:val="24"/>
        </w:rPr>
        <w:t xml:space="preserve"> </w:t>
      </w:r>
      <w:r w:rsidRPr="000A68E7">
        <w:rPr>
          <w:sz w:val="24"/>
          <w:szCs w:val="24"/>
        </w:rPr>
        <w:t>таблицы.</w:t>
      </w:r>
    </w:p>
    <w:p w:rsidR="00CC4F2E" w:rsidRPr="000A68E7" w:rsidRDefault="006C1EC1">
      <w:pPr>
        <w:pStyle w:val="a3"/>
        <w:ind w:right="677" w:firstLine="708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Выполнены на недостаточном уровне задания 7, 9(1), 9(2), 10, 11</w:t>
      </w:r>
      <w:r w:rsidR="0015702A" w:rsidRPr="000A68E7">
        <w:rPr>
          <w:sz w:val="24"/>
          <w:szCs w:val="24"/>
        </w:rPr>
        <w:t>,12</w:t>
      </w:r>
      <w:r w:rsidRPr="000A68E7">
        <w:rPr>
          <w:sz w:val="24"/>
          <w:szCs w:val="24"/>
        </w:rPr>
        <w:t xml:space="preserve"> в которых проверялось овладение основами пространственного воображения (описание взаимного расположения предметов в пространстве и на плоскости); логического алгоритмического мышления.</w:t>
      </w:r>
    </w:p>
    <w:p w:rsidR="00B2185F" w:rsidRPr="000A68E7" w:rsidRDefault="00B2185F">
      <w:pPr>
        <w:pStyle w:val="a3"/>
        <w:ind w:right="677" w:firstLine="708"/>
        <w:jc w:val="both"/>
        <w:rPr>
          <w:sz w:val="24"/>
          <w:szCs w:val="24"/>
        </w:rPr>
      </w:pPr>
      <w:r w:rsidRPr="000A68E7">
        <w:rPr>
          <w:b/>
          <w:sz w:val="24"/>
          <w:szCs w:val="24"/>
        </w:rPr>
        <w:t>Рекомендации</w:t>
      </w:r>
      <w:r w:rsidRPr="000A68E7">
        <w:rPr>
          <w:sz w:val="24"/>
          <w:szCs w:val="24"/>
        </w:rPr>
        <w:t xml:space="preserve">: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</w:t>
      </w:r>
      <w:r w:rsidR="009F68DE" w:rsidRPr="000A68E7">
        <w:rPr>
          <w:sz w:val="24"/>
          <w:szCs w:val="24"/>
        </w:rPr>
        <w:t>логического мышления и решению текстовых задач с построением математических моделей реальных ситуаций.</w:t>
      </w:r>
    </w:p>
    <w:p w:rsidR="00CC4F2E" w:rsidRPr="000A68E7" w:rsidRDefault="004F322A" w:rsidP="004F322A">
      <w:pPr>
        <w:pStyle w:val="a3"/>
        <w:tabs>
          <w:tab w:val="left" w:pos="3285"/>
        </w:tabs>
        <w:spacing w:before="8"/>
        <w:ind w:left="0"/>
        <w:rPr>
          <w:sz w:val="24"/>
          <w:szCs w:val="24"/>
        </w:rPr>
      </w:pPr>
      <w:r w:rsidRPr="000A68E7">
        <w:rPr>
          <w:sz w:val="24"/>
          <w:szCs w:val="24"/>
        </w:rPr>
        <w:tab/>
      </w:r>
    </w:p>
    <w:p w:rsidR="004F322A" w:rsidRPr="000A68E7" w:rsidRDefault="004F322A" w:rsidP="004F322A">
      <w:pPr>
        <w:pStyle w:val="a3"/>
        <w:tabs>
          <w:tab w:val="left" w:pos="3285"/>
        </w:tabs>
        <w:spacing w:before="8"/>
        <w:ind w:left="0"/>
        <w:rPr>
          <w:sz w:val="24"/>
          <w:szCs w:val="24"/>
        </w:rPr>
      </w:pPr>
    </w:p>
    <w:p w:rsidR="00CC4F2E" w:rsidRPr="000A68E7" w:rsidRDefault="006C1EC1">
      <w:pPr>
        <w:pStyle w:val="1"/>
        <w:spacing w:after="5"/>
        <w:rPr>
          <w:sz w:val="24"/>
          <w:szCs w:val="24"/>
        </w:rPr>
      </w:pPr>
      <w:r w:rsidRPr="000A68E7">
        <w:rPr>
          <w:sz w:val="24"/>
          <w:szCs w:val="24"/>
        </w:rPr>
        <w:t>Результаты ВПР по окружающему миру</w:t>
      </w:r>
      <w:r w:rsidR="00C94AF2">
        <w:rPr>
          <w:sz w:val="24"/>
          <w:szCs w:val="24"/>
        </w:rPr>
        <w:t>:</w:t>
      </w:r>
      <w:bookmarkStart w:id="0" w:name="_GoBack"/>
      <w:bookmarkEnd w:id="0"/>
    </w:p>
    <w:p w:rsidR="00DB7861" w:rsidRPr="000A68E7" w:rsidRDefault="00DB7861">
      <w:pPr>
        <w:pStyle w:val="1"/>
        <w:spacing w:after="5"/>
        <w:rPr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992"/>
        <w:gridCol w:w="1134"/>
        <w:gridCol w:w="567"/>
        <w:gridCol w:w="850"/>
        <w:gridCol w:w="851"/>
        <w:gridCol w:w="850"/>
        <w:gridCol w:w="993"/>
        <w:gridCol w:w="992"/>
        <w:gridCol w:w="786"/>
      </w:tblGrid>
      <w:tr w:rsidR="009E0285" w:rsidRPr="000A68E7" w:rsidTr="009E0285">
        <w:trPr>
          <w:trHeight w:val="1172"/>
        </w:trPr>
        <w:tc>
          <w:tcPr>
            <w:tcW w:w="851" w:type="dxa"/>
            <w:tcBorders>
              <w:right w:val="single" w:sz="4" w:space="0" w:color="auto"/>
            </w:tcBorders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0285" w:rsidRPr="000A68E7" w:rsidRDefault="009E0285" w:rsidP="009E028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</w:t>
            </w:r>
          </w:p>
        </w:tc>
        <w:tc>
          <w:tcPr>
            <w:tcW w:w="992" w:type="dxa"/>
          </w:tcPr>
          <w:p w:rsidR="009E0285" w:rsidRPr="000A68E7" w:rsidRDefault="009E0285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9E0285" w:rsidRDefault="009E0285" w:rsidP="009E0285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Вып</w:t>
            </w:r>
            <w:r>
              <w:rPr>
                <w:sz w:val="24"/>
                <w:szCs w:val="24"/>
              </w:rPr>
              <w:t>.</w:t>
            </w:r>
          </w:p>
          <w:p w:rsidR="009E0285" w:rsidRPr="000A68E7" w:rsidRDefault="009E0285" w:rsidP="009E0285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работу</w:t>
            </w:r>
          </w:p>
        </w:tc>
        <w:tc>
          <w:tcPr>
            <w:tcW w:w="567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На</w:t>
            </w:r>
          </w:p>
          <w:p w:rsidR="009E0285" w:rsidRPr="000A68E7" w:rsidRDefault="009E028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На</w:t>
            </w:r>
          </w:p>
          <w:p w:rsidR="009E0285" w:rsidRPr="000A68E7" w:rsidRDefault="009E028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На</w:t>
            </w:r>
          </w:p>
          <w:p w:rsidR="009E0285" w:rsidRPr="000A68E7" w:rsidRDefault="009E028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На</w:t>
            </w:r>
          </w:p>
          <w:p w:rsidR="009E0285" w:rsidRPr="000A68E7" w:rsidRDefault="009E028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9E0285" w:rsidRPr="000A68E7" w:rsidRDefault="009E0285">
            <w:pPr>
              <w:pStyle w:val="TableParagraph"/>
              <w:spacing w:line="240" w:lineRule="auto"/>
              <w:ind w:left="108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Усп.%</w:t>
            </w:r>
          </w:p>
        </w:tc>
        <w:tc>
          <w:tcPr>
            <w:tcW w:w="992" w:type="dxa"/>
          </w:tcPr>
          <w:p w:rsidR="009E0285" w:rsidRPr="000A68E7" w:rsidRDefault="009E0285">
            <w:pPr>
              <w:pStyle w:val="TableParagraph"/>
              <w:ind w:left="105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ач.%</w:t>
            </w:r>
          </w:p>
        </w:tc>
        <w:tc>
          <w:tcPr>
            <w:tcW w:w="786" w:type="dxa"/>
          </w:tcPr>
          <w:p w:rsidR="009E0285" w:rsidRDefault="009E0285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</w:p>
          <w:p w:rsidR="009E0285" w:rsidRPr="000A68E7" w:rsidRDefault="009E0285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 xml:space="preserve"> балл</w:t>
            </w:r>
          </w:p>
        </w:tc>
      </w:tr>
      <w:tr w:rsidR="009E0285" w:rsidRPr="000A68E7" w:rsidTr="009E0285">
        <w:trPr>
          <w:trHeight w:val="841"/>
        </w:trPr>
        <w:tc>
          <w:tcPr>
            <w:tcW w:w="851" w:type="dxa"/>
            <w:tcBorders>
              <w:right w:val="single" w:sz="4" w:space="0" w:color="auto"/>
            </w:tcBorders>
          </w:tcPr>
          <w:p w:rsidR="009E0285" w:rsidRPr="000A68E7" w:rsidRDefault="009E0285" w:rsidP="0051180A">
            <w:pPr>
              <w:pStyle w:val="TableParagraph"/>
              <w:tabs>
                <w:tab w:val="left" w:pos="1103"/>
              </w:tabs>
              <w:rPr>
                <w:b/>
                <w:sz w:val="24"/>
                <w:szCs w:val="24"/>
              </w:rPr>
            </w:pPr>
            <w:r w:rsidRPr="000A68E7">
              <w:rPr>
                <w:b/>
                <w:sz w:val="24"/>
                <w:szCs w:val="24"/>
              </w:rPr>
              <w:t>4 «А»</w:t>
            </w:r>
          </w:p>
          <w:p w:rsidR="009E0285" w:rsidRPr="000A68E7" w:rsidRDefault="009E0285" w:rsidP="0051180A">
            <w:pPr>
              <w:pStyle w:val="TableParagraph"/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0285" w:rsidRPr="000A68E7" w:rsidRDefault="009E0285" w:rsidP="0051180A">
            <w:pPr>
              <w:pStyle w:val="TableParagraph"/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Абаева З.Ю.</w:t>
            </w:r>
          </w:p>
        </w:tc>
        <w:tc>
          <w:tcPr>
            <w:tcW w:w="992" w:type="dxa"/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0A68E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E0285" w:rsidRPr="000A68E7" w:rsidRDefault="009E0285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0A68E7">
              <w:rPr>
                <w:sz w:val="24"/>
                <w:szCs w:val="24"/>
              </w:rPr>
              <w:t>%</w:t>
            </w:r>
          </w:p>
        </w:tc>
        <w:tc>
          <w:tcPr>
            <w:tcW w:w="786" w:type="dxa"/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3,7</w:t>
            </w:r>
          </w:p>
        </w:tc>
      </w:tr>
      <w:tr w:rsidR="009E0285" w:rsidRPr="000A68E7" w:rsidTr="009E0285">
        <w:trPr>
          <w:trHeight w:val="727"/>
        </w:trPr>
        <w:tc>
          <w:tcPr>
            <w:tcW w:w="851" w:type="dxa"/>
            <w:tcBorders>
              <w:right w:val="single" w:sz="4" w:space="0" w:color="auto"/>
            </w:tcBorders>
          </w:tcPr>
          <w:p w:rsidR="009E0285" w:rsidRPr="000A68E7" w:rsidRDefault="009E0285" w:rsidP="009E0285">
            <w:pPr>
              <w:pStyle w:val="TableParagraph"/>
              <w:ind w:left="0"/>
              <w:rPr>
                <w:sz w:val="24"/>
                <w:szCs w:val="24"/>
              </w:rPr>
            </w:pPr>
            <w:r w:rsidRPr="000A68E7">
              <w:rPr>
                <w:b/>
                <w:sz w:val="24"/>
                <w:szCs w:val="24"/>
              </w:rPr>
              <w:t xml:space="preserve"> 4 «Б»</w:t>
            </w:r>
            <w:r w:rsidRPr="000A68E7">
              <w:rPr>
                <w:sz w:val="24"/>
                <w:szCs w:val="24"/>
              </w:rPr>
              <w:t xml:space="preserve"> </w:t>
            </w:r>
          </w:p>
          <w:p w:rsidR="009E0285" w:rsidRPr="000A68E7" w:rsidRDefault="009E0285" w:rsidP="009E02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0285" w:rsidRPr="000A68E7" w:rsidRDefault="009E0285" w:rsidP="005118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Газмагомедова М.К.</w:t>
            </w:r>
          </w:p>
        </w:tc>
        <w:tc>
          <w:tcPr>
            <w:tcW w:w="992" w:type="dxa"/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E0285" w:rsidRPr="000A68E7" w:rsidRDefault="009E0285" w:rsidP="005118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0A68E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E0285" w:rsidRPr="000A68E7" w:rsidRDefault="009E0285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0A68E7">
              <w:rPr>
                <w:sz w:val="24"/>
                <w:szCs w:val="24"/>
              </w:rPr>
              <w:t>%</w:t>
            </w:r>
          </w:p>
        </w:tc>
        <w:tc>
          <w:tcPr>
            <w:tcW w:w="786" w:type="dxa"/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3,7</w:t>
            </w:r>
          </w:p>
        </w:tc>
      </w:tr>
      <w:tr w:rsidR="009E0285" w:rsidRPr="000A68E7" w:rsidTr="009E0285">
        <w:trPr>
          <w:trHeight w:val="441"/>
        </w:trPr>
        <w:tc>
          <w:tcPr>
            <w:tcW w:w="851" w:type="dxa"/>
            <w:tcBorders>
              <w:right w:val="single" w:sz="4" w:space="0" w:color="auto"/>
            </w:tcBorders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0285" w:rsidRPr="000A68E7" w:rsidRDefault="009E0285" w:rsidP="009E02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E0285" w:rsidRPr="000A68E7" w:rsidRDefault="009E02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0A68E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E0285" w:rsidRPr="000A68E7" w:rsidRDefault="009E0285">
            <w:pPr>
              <w:pStyle w:val="TableParagraph"/>
              <w:ind w:left="105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52%</w:t>
            </w:r>
          </w:p>
        </w:tc>
        <w:tc>
          <w:tcPr>
            <w:tcW w:w="786" w:type="dxa"/>
          </w:tcPr>
          <w:p w:rsidR="009E0285" w:rsidRPr="000A68E7" w:rsidRDefault="009E0285">
            <w:pPr>
              <w:pStyle w:val="TableParagraph"/>
              <w:rPr>
                <w:sz w:val="24"/>
                <w:szCs w:val="24"/>
              </w:rPr>
            </w:pPr>
            <w:r w:rsidRPr="000A68E7">
              <w:rPr>
                <w:sz w:val="24"/>
                <w:szCs w:val="24"/>
              </w:rPr>
              <w:t>3,6</w:t>
            </w:r>
          </w:p>
        </w:tc>
      </w:tr>
    </w:tbl>
    <w:p w:rsidR="00CC4F2E" w:rsidRPr="000A68E7" w:rsidRDefault="00CC4F2E">
      <w:pPr>
        <w:rPr>
          <w:sz w:val="24"/>
          <w:szCs w:val="24"/>
        </w:rPr>
        <w:sectPr w:rsidR="00CC4F2E" w:rsidRPr="000A68E7">
          <w:pgSz w:w="11920" w:h="16850"/>
          <w:pgMar w:top="980" w:right="60" w:bottom="280" w:left="740" w:header="720" w:footer="720" w:gutter="0"/>
          <w:cols w:space="720"/>
        </w:sectPr>
      </w:pPr>
    </w:p>
    <w:p w:rsidR="00DB7861" w:rsidRPr="000A68E7" w:rsidRDefault="00A318E3" w:rsidP="00A318E3">
      <w:pPr>
        <w:pStyle w:val="a3"/>
        <w:tabs>
          <w:tab w:val="left" w:pos="2181"/>
          <w:tab w:val="left" w:pos="2991"/>
          <w:tab w:val="left" w:pos="4058"/>
          <w:tab w:val="left" w:pos="4439"/>
          <w:tab w:val="left" w:pos="4800"/>
          <w:tab w:val="left" w:pos="5308"/>
          <w:tab w:val="left" w:pos="6334"/>
          <w:tab w:val="left" w:pos="7112"/>
          <w:tab w:val="left" w:pos="7375"/>
          <w:tab w:val="left" w:pos="8481"/>
          <w:tab w:val="left" w:pos="8772"/>
          <w:tab w:val="left" w:pos="9452"/>
          <w:tab w:val="left" w:pos="9987"/>
          <w:tab w:val="left" w:pos="10017"/>
        </w:tabs>
        <w:spacing w:before="89"/>
        <w:ind w:left="0" w:right="114"/>
        <w:rPr>
          <w:sz w:val="24"/>
          <w:szCs w:val="24"/>
        </w:rPr>
      </w:pPr>
      <w:r w:rsidRPr="000A68E7">
        <w:rPr>
          <w:sz w:val="24"/>
          <w:szCs w:val="24"/>
        </w:rPr>
        <w:lastRenderedPageBreak/>
        <w:t xml:space="preserve"> </w:t>
      </w:r>
      <w:r w:rsidRPr="000A68E7">
        <w:rPr>
          <w:b/>
          <w:sz w:val="24"/>
          <w:szCs w:val="24"/>
        </w:rPr>
        <w:t xml:space="preserve"> </w:t>
      </w:r>
      <w:r w:rsidR="006C1EC1" w:rsidRPr="000A68E7">
        <w:rPr>
          <w:b/>
          <w:sz w:val="24"/>
          <w:szCs w:val="24"/>
        </w:rPr>
        <w:t>Выводы</w:t>
      </w:r>
      <w:r w:rsidR="006C1EC1" w:rsidRPr="000A68E7">
        <w:rPr>
          <w:sz w:val="24"/>
          <w:szCs w:val="24"/>
        </w:rPr>
        <w:t>: про</w:t>
      </w:r>
      <w:r w:rsidR="009E0285">
        <w:rPr>
          <w:sz w:val="24"/>
          <w:szCs w:val="24"/>
        </w:rPr>
        <w:t>цент успеваемости составил - 93</w:t>
      </w:r>
      <w:r w:rsidR="002D3D80" w:rsidRPr="000A68E7">
        <w:rPr>
          <w:sz w:val="24"/>
          <w:szCs w:val="24"/>
        </w:rPr>
        <w:t>%%, качество знаний - 52%, ср. балл-3,6</w:t>
      </w:r>
      <w:r w:rsidR="006C1EC1" w:rsidRPr="000A68E7">
        <w:rPr>
          <w:sz w:val="24"/>
          <w:szCs w:val="24"/>
        </w:rPr>
        <w:t>.</w:t>
      </w:r>
    </w:p>
    <w:p w:rsidR="00CC4F2E" w:rsidRPr="000A68E7" w:rsidRDefault="006C1EC1" w:rsidP="009F68DE">
      <w:pPr>
        <w:pStyle w:val="a3"/>
        <w:tabs>
          <w:tab w:val="left" w:pos="2181"/>
          <w:tab w:val="left" w:pos="2991"/>
          <w:tab w:val="left" w:pos="4058"/>
          <w:tab w:val="left" w:pos="4439"/>
          <w:tab w:val="left" w:pos="4800"/>
          <w:tab w:val="left" w:pos="5308"/>
          <w:tab w:val="left" w:pos="6334"/>
          <w:tab w:val="left" w:pos="7112"/>
          <w:tab w:val="left" w:pos="7375"/>
          <w:tab w:val="left" w:pos="8481"/>
          <w:tab w:val="left" w:pos="8772"/>
          <w:tab w:val="left" w:pos="9452"/>
          <w:tab w:val="left" w:pos="9987"/>
          <w:tab w:val="left" w:pos="10017"/>
        </w:tabs>
        <w:spacing w:before="89"/>
        <w:ind w:right="114"/>
        <w:rPr>
          <w:sz w:val="24"/>
          <w:szCs w:val="24"/>
        </w:rPr>
      </w:pPr>
      <w:r w:rsidRPr="000A68E7">
        <w:rPr>
          <w:sz w:val="24"/>
          <w:szCs w:val="24"/>
        </w:rPr>
        <w:t xml:space="preserve"> Обучающиеся</w:t>
      </w:r>
      <w:r w:rsidRPr="000A68E7">
        <w:rPr>
          <w:sz w:val="24"/>
          <w:szCs w:val="24"/>
        </w:rPr>
        <w:tab/>
        <w:t>недостаточно</w:t>
      </w:r>
      <w:r w:rsidRPr="000A68E7">
        <w:rPr>
          <w:sz w:val="24"/>
          <w:szCs w:val="24"/>
        </w:rPr>
        <w:tab/>
        <w:t>владеют</w:t>
      </w:r>
      <w:r w:rsidRPr="000A68E7">
        <w:rPr>
          <w:sz w:val="24"/>
          <w:szCs w:val="24"/>
        </w:rPr>
        <w:tab/>
        <w:t>л</w:t>
      </w:r>
      <w:r w:rsidR="00DB7861" w:rsidRPr="000A68E7">
        <w:rPr>
          <w:sz w:val="24"/>
          <w:szCs w:val="24"/>
        </w:rPr>
        <w:t>огическими</w:t>
      </w:r>
      <w:r w:rsidR="00DB7861" w:rsidRPr="000A68E7">
        <w:rPr>
          <w:sz w:val="24"/>
          <w:szCs w:val="24"/>
        </w:rPr>
        <w:tab/>
        <w:t>действиями</w:t>
      </w:r>
      <w:r w:rsidR="00DB7861" w:rsidRPr="000A68E7">
        <w:rPr>
          <w:sz w:val="24"/>
          <w:szCs w:val="24"/>
        </w:rPr>
        <w:tab/>
        <w:t>анализа,</w:t>
      </w:r>
      <w:r w:rsidR="00DB7861" w:rsidRPr="000A68E7">
        <w:rPr>
          <w:sz w:val="24"/>
          <w:szCs w:val="24"/>
        </w:rPr>
        <w:tab/>
      </w:r>
      <w:r w:rsidRPr="000A68E7">
        <w:rPr>
          <w:sz w:val="24"/>
          <w:szCs w:val="24"/>
        </w:rPr>
        <w:t>синтеза, обобщения, классификации по родовидовым признакам, сведениями о сущности и особенностях объектов, процессов, явлений действительности; умением анализировать изображения; узнавать изученные объекты и явления живой и неживой природы; использовать знаково­символические средства, в том числе модели, для решения задач</w:t>
      </w:r>
      <w:r w:rsidR="00DB7861" w:rsidRPr="000A68E7">
        <w:rPr>
          <w:sz w:val="24"/>
          <w:szCs w:val="24"/>
        </w:rPr>
        <w:t>, продемонстрировали проблемы</w:t>
      </w:r>
      <w:r w:rsidR="00DB7861" w:rsidRPr="000A68E7">
        <w:rPr>
          <w:sz w:val="24"/>
          <w:szCs w:val="24"/>
        </w:rPr>
        <w:tab/>
        <w:t xml:space="preserve">с </w:t>
      </w:r>
      <w:r w:rsidRPr="000A68E7">
        <w:rPr>
          <w:sz w:val="24"/>
          <w:szCs w:val="24"/>
        </w:rPr>
        <w:t>описанием</w:t>
      </w:r>
      <w:r w:rsidRPr="000A68E7">
        <w:rPr>
          <w:sz w:val="24"/>
          <w:szCs w:val="24"/>
        </w:rPr>
        <w:tab/>
        <w:t>опыта,</w:t>
      </w:r>
      <w:r w:rsidRPr="000A68E7">
        <w:rPr>
          <w:sz w:val="24"/>
          <w:szCs w:val="24"/>
        </w:rPr>
        <w:tab/>
        <w:t>вывода</w:t>
      </w:r>
      <w:r w:rsidRPr="000A68E7">
        <w:rPr>
          <w:sz w:val="24"/>
          <w:szCs w:val="24"/>
        </w:rPr>
        <w:tab/>
        <w:t>опыта</w:t>
      </w:r>
      <w:r w:rsidRPr="000A68E7">
        <w:rPr>
          <w:sz w:val="24"/>
          <w:szCs w:val="24"/>
        </w:rPr>
        <w:tab/>
        <w:t>по</w:t>
      </w:r>
      <w:r w:rsidRPr="000A68E7">
        <w:rPr>
          <w:sz w:val="24"/>
          <w:szCs w:val="24"/>
        </w:rPr>
        <w:tab/>
        <w:t>причине неразвитости</w:t>
      </w:r>
      <w:r w:rsidRPr="000A68E7">
        <w:rPr>
          <w:spacing w:val="-3"/>
          <w:sz w:val="24"/>
          <w:szCs w:val="24"/>
        </w:rPr>
        <w:t xml:space="preserve"> </w:t>
      </w:r>
      <w:r w:rsidRPr="000A68E7">
        <w:rPr>
          <w:sz w:val="24"/>
          <w:szCs w:val="24"/>
        </w:rPr>
        <w:t>речи.</w:t>
      </w:r>
    </w:p>
    <w:p w:rsidR="00DB7861" w:rsidRPr="000A68E7" w:rsidRDefault="009F68DE" w:rsidP="005C113B">
      <w:pPr>
        <w:pStyle w:val="a3"/>
        <w:tabs>
          <w:tab w:val="left" w:pos="2181"/>
          <w:tab w:val="left" w:pos="2991"/>
          <w:tab w:val="left" w:pos="4058"/>
          <w:tab w:val="left" w:pos="4439"/>
          <w:tab w:val="left" w:pos="4800"/>
          <w:tab w:val="left" w:pos="5308"/>
          <w:tab w:val="left" w:pos="6334"/>
          <w:tab w:val="left" w:pos="7112"/>
          <w:tab w:val="left" w:pos="7375"/>
          <w:tab w:val="left" w:pos="8481"/>
          <w:tab w:val="left" w:pos="8772"/>
          <w:tab w:val="left" w:pos="9452"/>
          <w:tab w:val="left" w:pos="9987"/>
          <w:tab w:val="left" w:pos="10017"/>
        </w:tabs>
        <w:spacing w:before="89"/>
        <w:ind w:right="114"/>
        <w:rPr>
          <w:sz w:val="24"/>
          <w:szCs w:val="24"/>
        </w:rPr>
      </w:pPr>
      <w:r w:rsidRPr="000A68E7">
        <w:rPr>
          <w:b/>
          <w:sz w:val="24"/>
          <w:szCs w:val="24"/>
        </w:rPr>
        <w:t>Рекомендации</w:t>
      </w:r>
      <w:r w:rsidRPr="000A68E7">
        <w:rPr>
          <w:sz w:val="24"/>
          <w:szCs w:val="24"/>
        </w:rPr>
        <w:t>: усилить практическую направленность в преподавании предмета.</w:t>
      </w:r>
      <w:r w:rsidR="00F53F8F" w:rsidRPr="000A68E7">
        <w:rPr>
          <w:sz w:val="24"/>
          <w:szCs w:val="24"/>
        </w:rPr>
        <w:t xml:space="preserve"> </w:t>
      </w:r>
      <w:r w:rsidRPr="000A68E7">
        <w:rPr>
          <w:sz w:val="24"/>
          <w:szCs w:val="24"/>
        </w:rPr>
        <w:t>Предусмотреть проектную коллективную деятельность</w:t>
      </w:r>
      <w:r w:rsidR="00F53F8F" w:rsidRPr="000A68E7">
        <w:rPr>
          <w:sz w:val="24"/>
          <w:szCs w:val="24"/>
        </w:rPr>
        <w:t>, направленную на формирование умения оценивать характер взаимоотношении людей в различных социальных группах. Усилить практическую направленность в изучении родного края, его достопримечательностей, животного и растительного мира региона.</w:t>
      </w:r>
    </w:p>
    <w:p w:rsidR="00DB7861" w:rsidRPr="000A68E7" w:rsidRDefault="00DB7861" w:rsidP="00DB7861">
      <w:pPr>
        <w:pStyle w:val="1"/>
        <w:tabs>
          <w:tab w:val="left" w:pos="2301"/>
          <w:tab w:val="left" w:pos="4278"/>
          <w:tab w:val="left" w:pos="4866"/>
          <w:tab w:val="left" w:pos="7750"/>
          <w:tab w:val="left" w:pos="8976"/>
          <w:tab w:val="left" w:pos="9425"/>
        </w:tabs>
        <w:spacing w:line="242" w:lineRule="auto"/>
        <w:ind w:left="0" w:right="115"/>
        <w:rPr>
          <w:sz w:val="24"/>
          <w:szCs w:val="24"/>
        </w:rPr>
      </w:pPr>
    </w:p>
    <w:p w:rsidR="00DB7861" w:rsidRPr="000A68E7" w:rsidRDefault="00DB7861" w:rsidP="00DB7861">
      <w:pPr>
        <w:pStyle w:val="1"/>
        <w:tabs>
          <w:tab w:val="left" w:pos="2301"/>
          <w:tab w:val="left" w:pos="4278"/>
          <w:tab w:val="left" w:pos="4866"/>
          <w:tab w:val="left" w:pos="7750"/>
          <w:tab w:val="left" w:pos="8976"/>
          <w:tab w:val="left" w:pos="9425"/>
        </w:tabs>
        <w:spacing w:line="242" w:lineRule="auto"/>
        <w:ind w:left="0" w:right="115"/>
        <w:rPr>
          <w:sz w:val="24"/>
          <w:szCs w:val="24"/>
        </w:rPr>
      </w:pPr>
    </w:p>
    <w:p w:rsidR="00CC4F2E" w:rsidRPr="000A68E7" w:rsidRDefault="006C1EC1" w:rsidP="00DB7861">
      <w:pPr>
        <w:pStyle w:val="1"/>
        <w:tabs>
          <w:tab w:val="left" w:pos="2301"/>
          <w:tab w:val="left" w:pos="4278"/>
          <w:tab w:val="left" w:pos="4866"/>
          <w:tab w:val="left" w:pos="7750"/>
          <w:tab w:val="left" w:pos="8976"/>
          <w:tab w:val="left" w:pos="9425"/>
        </w:tabs>
        <w:spacing w:line="242" w:lineRule="auto"/>
        <w:ind w:left="0" w:right="115"/>
        <w:rPr>
          <w:sz w:val="24"/>
          <w:szCs w:val="24"/>
        </w:rPr>
      </w:pPr>
      <w:r w:rsidRPr="000A68E7">
        <w:rPr>
          <w:sz w:val="24"/>
          <w:szCs w:val="24"/>
        </w:rPr>
        <w:t>Планируемые</w:t>
      </w:r>
      <w:r w:rsidRPr="000A68E7">
        <w:rPr>
          <w:sz w:val="24"/>
          <w:szCs w:val="24"/>
        </w:rPr>
        <w:tab/>
        <w:t>мероприятия</w:t>
      </w:r>
      <w:r w:rsidRPr="000A68E7">
        <w:rPr>
          <w:sz w:val="24"/>
          <w:szCs w:val="24"/>
        </w:rPr>
        <w:tab/>
        <w:t>по</w:t>
      </w:r>
      <w:r w:rsidRPr="000A68E7">
        <w:rPr>
          <w:sz w:val="24"/>
          <w:szCs w:val="24"/>
        </w:rPr>
        <w:tab/>
        <w:t>совершенствованию</w:t>
      </w:r>
      <w:r w:rsidRPr="000A68E7">
        <w:rPr>
          <w:sz w:val="24"/>
          <w:szCs w:val="24"/>
        </w:rPr>
        <w:tab/>
        <w:t>умений</w:t>
      </w:r>
      <w:r w:rsidRPr="000A68E7">
        <w:rPr>
          <w:sz w:val="24"/>
          <w:szCs w:val="24"/>
        </w:rPr>
        <w:tab/>
        <w:t>и</w:t>
      </w:r>
      <w:r w:rsidRPr="000A68E7">
        <w:rPr>
          <w:sz w:val="24"/>
          <w:szCs w:val="24"/>
        </w:rPr>
        <w:tab/>
        <w:t>повышению результативности</w:t>
      </w:r>
      <w:r w:rsidRPr="000A68E7">
        <w:rPr>
          <w:spacing w:val="-5"/>
          <w:sz w:val="24"/>
          <w:szCs w:val="24"/>
        </w:rPr>
        <w:t xml:space="preserve"> </w:t>
      </w:r>
      <w:r w:rsidRPr="000A68E7">
        <w:rPr>
          <w:sz w:val="24"/>
          <w:szCs w:val="24"/>
        </w:rPr>
        <w:t>работы:</w:t>
      </w:r>
    </w:p>
    <w:p w:rsidR="00CC4F2E" w:rsidRPr="000A68E7" w:rsidRDefault="006C1EC1">
      <w:pPr>
        <w:pStyle w:val="a4"/>
        <w:numPr>
          <w:ilvl w:val="0"/>
          <w:numId w:val="1"/>
        </w:numPr>
        <w:tabs>
          <w:tab w:val="left" w:pos="940"/>
          <w:tab w:val="left" w:pos="941"/>
          <w:tab w:val="left" w:pos="2623"/>
          <w:tab w:val="left" w:pos="2990"/>
          <w:tab w:val="left" w:pos="4287"/>
          <w:tab w:val="left" w:pos="5772"/>
          <w:tab w:val="left" w:pos="6789"/>
          <w:tab w:val="left" w:pos="8967"/>
          <w:tab w:val="left" w:pos="9333"/>
        </w:tabs>
        <w:spacing w:line="240" w:lineRule="auto"/>
        <w:ind w:right="120"/>
        <w:rPr>
          <w:sz w:val="24"/>
          <w:szCs w:val="24"/>
        </w:rPr>
      </w:pPr>
      <w:r w:rsidRPr="000A68E7">
        <w:rPr>
          <w:sz w:val="24"/>
          <w:szCs w:val="24"/>
        </w:rPr>
        <w:t>рассмотреть</w:t>
      </w:r>
      <w:r w:rsidRPr="000A68E7">
        <w:rPr>
          <w:sz w:val="24"/>
          <w:szCs w:val="24"/>
        </w:rPr>
        <w:tab/>
        <w:t>и</w:t>
      </w:r>
      <w:r w:rsidRPr="000A68E7">
        <w:rPr>
          <w:sz w:val="24"/>
          <w:szCs w:val="24"/>
        </w:rPr>
        <w:tab/>
        <w:t>провести</w:t>
      </w:r>
      <w:r w:rsidRPr="000A68E7">
        <w:rPr>
          <w:sz w:val="24"/>
          <w:szCs w:val="24"/>
        </w:rPr>
        <w:tab/>
        <w:t>детальный</w:t>
      </w:r>
      <w:r w:rsidRPr="000A68E7">
        <w:rPr>
          <w:sz w:val="24"/>
          <w:szCs w:val="24"/>
        </w:rPr>
        <w:tab/>
        <w:t>анализ</w:t>
      </w:r>
      <w:r w:rsidRPr="000A68E7">
        <w:rPr>
          <w:sz w:val="24"/>
          <w:szCs w:val="24"/>
        </w:rPr>
        <w:tab/>
        <w:t>количественных</w:t>
      </w:r>
      <w:r w:rsidRPr="000A68E7">
        <w:rPr>
          <w:sz w:val="24"/>
          <w:szCs w:val="24"/>
        </w:rPr>
        <w:tab/>
        <w:t>и</w:t>
      </w:r>
      <w:r w:rsidRPr="000A68E7">
        <w:rPr>
          <w:sz w:val="24"/>
          <w:szCs w:val="24"/>
        </w:rPr>
        <w:tab/>
        <w:t xml:space="preserve">качественных результатов ВПР на заседании </w:t>
      </w:r>
      <w:r w:rsidRPr="000A68E7">
        <w:rPr>
          <w:spacing w:val="-18"/>
          <w:sz w:val="24"/>
          <w:szCs w:val="24"/>
        </w:rPr>
        <w:t xml:space="preserve">ШМО </w:t>
      </w:r>
      <w:r w:rsidRPr="000A68E7">
        <w:rPr>
          <w:spacing w:val="-23"/>
          <w:sz w:val="24"/>
          <w:szCs w:val="24"/>
        </w:rPr>
        <w:t xml:space="preserve">учителей </w:t>
      </w:r>
      <w:r w:rsidRPr="000A68E7">
        <w:rPr>
          <w:sz w:val="24"/>
          <w:szCs w:val="24"/>
        </w:rPr>
        <w:t>начальных</w:t>
      </w:r>
      <w:r w:rsidRPr="000A68E7">
        <w:rPr>
          <w:spacing w:val="-20"/>
          <w:sz w:val="24"/>
          <w:szCs w:val="24"/>
        </w:rPr>
        <w:t xml:space="preserve"> </w:t>
      </w:r>
      <w:r w:rsidRPr="000A68E7">
        <w:rPr>
          <w:sz w:val="24"/>
          <w:szCs w:val="24"/>
        </w:rPr>
        <w:t>классов;</w:t>
      </w:r>
    </w:p>
    <w:p w:rsidR="00CC4F2E" w:rsidRPr="000A68E7" w:rsidRDefault="006C1EC1">
      <w:pPr>
        <w:pStyle w:val="a4"/>
        <w:numPr>
          <w:ilvl w:val="0"/>
          <w:numId w:val="1"/>
        </w:numPr>
        <w:tabs>
          <w:tab w:val="left" w:pos="941"/>
        </w:tabs>
        <w:spacing w:line="240" w:lineRule="auto"/>
        <w:ind w:right="436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учителям использовать результаты анализа для совершенствования методики преподавания русского языка, математики, окружающего мира в начальных классах;</w:t>
      </w:r>
    </w:p>
    <w:p w:rsidR="00CC4F2E" w:rsidRPr="000A68E7" w:rsidRDefault="006C1EC1">
      <w:pPr>
        <w:pStyle w:val="a4"/>
        <w:numPr>
          <w:ilvl w:val="0"/>
          <w:numId w:val="1"/>
        </w:numPr>
        <w:tabs>
          <w:tab w:val="left" w:pos="941"/>
        </w:tabs>
        <w:spacing w:line="240" w:lineRule="auto"/>
        <w:ind w:right="432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на заседаниях ШМО провести заседания по во</w:t>
      </w:r>
      <w:r w:rsidR="006110EC" w:rsidRPr="000A68E7">
        <w:rPr>
          <w:sz w:val="24"/>
          <w:szCs w:val="24"/>
        </w:rPr>
        <w:t>просу разработок заданий по рус</w:t>
      </w:r>
      <w:r w:rsidRPr="000A68E7">
        <w:rPr>
          <w:sz w:val="24"/>
          <w:szCs w:val="24"/>
        </w:rPr>
        <w:t>скому языку, математике, окружающему миру, направленных на отработку у обучающихся 4-х классов необходимых навыков при выполнении выше обозначенных заданий, а также других заданий, которые вызывают  затруднения;</w:t>
      </w:r>
    </w:p>
    <w:p w:rsidR="00CC4F2E" w:rsidRPr="000A68E7" w:rsidRDefault="006C1EC1">
      <w:pPr>
        <w:pStyle w:val="a4"/>
        <w:numPr>
          <w:ilvl w:val="0"/>
          <w:numId w:val="1"/>
        </w:numPr>
        <w:tabs>
          <w:tab w:val="left" w:pos="941"/>
        </w:tabs>
        <w:spacing w:line="240" w:lineRule="auto"/>
        <w:ind w:right="433"/>
        <w:jc w:val="both"/>
        <w:rPr>
          <w:sz w:val="24"/>
          <w:szCs w:val="24"/>
        </w:rPr>
      </w:pPr>
      <w:r w:rsidRPr="000A68E7">
        <w:rPr>
          <w:sz w:val="24"/>
          <w:szCs w:val="24"/>
        </w:rPr>
        <w:t>заместителю директора по УВР следить за выполнением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</w:t>
      </w:r>
      <w:r w:rsidRPr="000A68E7">
        <w:rPr>
          <w:spacing w:val="-26"/>
          <w:sz w:val="24"/>
          <w:szCs w:val="24"/>
        </w:rPr>
        <w:t xml:space="preserve"> </w:t>
      </w:r>
      <w:r w:rsidRPr="000A68E7">
        <w:rPr>
          <w:sz w:val="24"/>
          <w:szCs w:val="24"/>
        </w:rPr>
        <w:t>занятий.</w:t>
      </w:r>
    </w:p>
    <w:p w:rsidR="00CC4F2E" w:rsidRPr="000A68E7" w:rsidRDefault="00CC4F2E">
      <w:pPr>
        <w:pStyle w:val="a3"/>
        <w:ind w:left="0"/>
        <w:rPr>
          <w:sz w:val="24"/>
          <w:szCs w:val="24"/>
        </w:rPr>
      </w:pPr>
    </w:p>
    <w:p w:rsidR="00CC4F2E" w:rsidRPr="000A68E7" w:rsidRDefault="00CC4F2E">
      <w:pPr>
        <w:pStyle w:val="a3"/>
        <w:ind w:left="0"/>
        <w:rPr>
          <w:sz w:val="24"/>
          <w:szCs w:val="24"/>
        </w:rPr>
      </w:pPr>
    </w:p>
    <w:p w:rsidR="00542FE5" w:rsidRPr="000A68E7" w:rsidRDefault="00542FE5">
      <w:pPr>
        <w:pStyle w:val="a3"/>
        <w:tabs>
          <w:tab w:val="left" w:pos="2188"/>
          <w:tab w:val="left" w:pos="3608"/>
          <w:tab w:val="left" w:pos="4330"/>
          <w:tab w:val="left" w:pos="5786"/>
          <w:tab w:val="left" w:pos="6315"/>
          <w:tab w:val="left" w:pos="7095"/>
          <w:tab w:val="left" w:pos="8162"/>
          <w:tab w:val="left" w:pos="10084"/>
        </w:tabs>
        <w:spacing w:before="263"/>
        <w:ind w:left="940" w:right="443"/>
        <w:rPr>
          <w:sz w:val="24"/>
          <w:szCs w:val="24"/>
        </w:rPr>
      </w:pPr>
      <w:r w:rsidRPr="000A68E7">
        <w:rPr>
          <w:sz w:val="24"/>
          <w:szCs w:val="24"/>
        </w:rPr>
        <w:tab/>
        <w:t xml:space="preserve">Зам. директора по УВР </w:t>
      </w:r>
      <w:r w:rsidR="006C1EC1" w:rsidRPr="000A68E7">
        <w:rPr>
          <w:sz w:val="24"/>
          <w:szCs w:val="24"/>
        </w:rPr>
        <w:t>нач.</w:t>
      </w:r>
      <w:r w:rsidRPr="000A68E7">
        <w:rPr>
          <w:sz w:val="24"/>
          <w:szCs w:val="24"/>
        </w:rPr>
        <w:t xml:space="preserve"> кл.    </w:t>
      </w:r>
      <w:r w:rsidR="00467D19">
        <w:rPr>
          <w:sz w:val="24"/>
          <w:szCs w:val="24"/>
        </w:rPr>
        <w:t xml:space="preserve">         </w:t>
      </w:r>
      <w:r w:rsidRPr="000A68E7">
        <w:rPr>
          <w:sz w:val="24"/>
          <w:szCs w:val="24"/>
        </w:rPr>
        <w:t xml:space="preserve"> Дадаева З.Р.</w:t>
      </w:r>
    </w:p>
    <w:p w:rsidR="00CC4F2E" w:rsidRDefault="00CC4F2E" w:rsidP="000A68E7">
      <w:pPr>
        <w:ind w:left="567" w:hanging="567"/>
        <w:sectPr w:rsidR="00CC4F2E" w:rsidSect="000A68E7">
          <w:pgSz w:w="11920" w:h="16850"/>
          <w:pgMar w:top="1060" w:right="721" w:bottom="280" w:left="993" w:header="720" w:footer="720" w:gutter="0"/>
          <w:cols w:space="720"/>
        </w:sectPr>
      </w:pPr>
    </w:p>
    <w:p w:rsidR="00CC4F2E" w:rsidRDefault="00CC4F2E">
      <w:pPr>
        <w:pStyle w:val="a3"/>
        <w:spacing w:before="4"/>
        <w:ind w:left="0"/>
        <w:rPr>
          <w:sz w:val="17"/>
        </w:rPr>
      </w:pPr>
    </w:p>
    <w:sectPr w:rsidR="00CC4F2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0D0"/>
    <w:multiLevelType w:val="hybridMultilevel"/>
    <w:tmpl w:val="5BDEADD8"/>
    <w:lvl w:ilvl="0" w:tplc="B1220E1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7E41DDC">
      <w:numFmt w:val="bullet"/>
      <w:lvlText w:val="•"/>
      <w:lvlJc w:val="left"/>
      <w:pPr>
        <w:ind w:left="1957" w:hanging="360"/>
      </w:pPr>
      <w:rPr>
        <w:rFonts w:hint="default"/>
        <w:lang w:val="ru-RU" w:eastAsia="ru-RU" w:bidi="ru-RU"/>
      </w:rPr>
    </w:lvl>
    <w:lvl w:ilvl="2" w:tplc="F3908A5A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3" w:tplc="109A48DE">
      <w:numFmt w:val="bullet"/>
      <w:lvlText w:val="•"/>
      <w:lvlJc w:val="left"/>
      <w:pPr>
        <w:ind w:left="3991" w:hanging="360"/>
      </w:pPr>
      <w:rPr>
        <w:rFonts w:hint="default"/>
        <w:lang w:val="ru-RU" w:eastAsia="ru-RU" w:bidi="ru-RU"/>
      </w:rPr>
    </w:lvl>
    <w:lvl w:ilvl="4" w:tplc="BAF25CD8">
      <w:numFmt w:val="bullet"/>
      <w:lvlText w:val="•"/>
      <w:lvlJc w:val="left"/>
      <w:pPr>
        <w:ind w:left="5008" w:hanging="360"/>
      </w:pPr>
      <w:rPr>
        <w:rFonts w:hint="default"/>
        <w:lang w:val="ru-RU" w:eastAsia="ru-RU" w:bidi="ru-RU"/>
      </w:rPr>
    </w:lvl>
    <w:lvl w:ilvl="5" w:tplc="1E446D32">
      <w:numFmt w:val="bullet"/>
      <w:lvlText w:val="•"/>
      <w:lvlJc w:val="left"/>
      <w:pPr>
        <w:ind w:left="6025" w:hanging="360"/>
      </w:pPr>
      <w:rPr>
        <w:rFonts w:hint="default"/>
        <w:lang w:val="ru-RU" w:eastAsia="ru-RU" w:bidi="ru-RU"/>
      </w:rPr>
    </w:lvl>
    <w:lvl w:ilvl="6" w:tplc="A3A452A0">
      <w:numFmt w:val="bullet"/>
      <w:lvlText w:val="•"/>
      <w:lvlJc w:val="left"/>
      <w:pPr>
        <w:ind w:left="7042" w:hanging="360"/>
      </w:pPr>
      <w:rPr>
        <w:rFonts w:hint="default"/>
        <w:lang w:val="ru-RU" w:eastAsia="ru-RU" w:bidi="ru-RU"/>
      </w:rPr>
    </w:lvl>
    <w:lvl w:ilvl="7" w:tplc="2D42A304">
      <w:numFmt w:val="bullet"/>
      <w:lvlText w:val="•"/>
      <w:lvlJc w:val="left"/>
      <w:pPr>
        <w:ind w:left="8059" w:hanging="360"/>
      </w:pPr>
      <w:rPr>
        <w:rFonts w:hint="default"/>
        <w:lang w:val="ru-RU" w:eastAsia="ru-RU" w:bidi="ru-RU"/>
      </w:rPr>
    </w:lvl>
    <w:lvl w:ilvl="8" w:tplc="7FFEB9D4">
      <w:numFmt w:val="bullet"/>
      <w:lvlText w:val="•"/>
      <w:lvlJc w:val="left"/>
      <w:pPr>
        <w:ind w:left="9076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4F2E"/>
    <w:rsid w:val="0006235C"/>
    <w:rsid w:val="000A5BDC"/>
    <w:rsid w:val="000A68E7"/>
    <w:rsid w:val="000B33CF"/>
    <w:rsid w:val="0015702A"/>
    <w:rsid w:val="001A6AFC"/>
    <w:rsid w:val="002564B2"/>
    <w:rsid w:val="002D3D80"/>
    <w:rsid w:val="00302A17"/>
    <w:rsid w:val="004468CB"/>
    <w:rsid w:val="00467D19"/>
    <w:rsid w:val="00470458"/>
    <w:rsid w:val="00496BE9"/>
    <w:rsid w:val="004B4D61"/>
    <w:rsid w:val="004B62A8"/>
    <w:rsid w:val="004B770D"/>
    <w:rsid w:val="004E084D"/>
    <w:rsid w:val="004F322A"/>
    <w:rsid w:val="005008AC"/>
    <w:rsid w:val="0051180A"/>
    <w:rsid w:val="005344A4"/>
    <w:rsid w:val="00542FE5"/>
    <w:rsid w:val="005A64B3"/>
    <w:rsid w:val="005C113B"/>
    <w:rsid w:val="005C30AF"/>
    <w:rsid w:val="006110EC"/>
    <w:rsid w:val="006B70A1"/>
    <w:rsid w:val="006C1EC1"/>
    <w:rsid w:val="006D7C88"/>
    <w:rsid w:val="00861241"/>
    <w:rsid w:val="00876221"/>
    <w:rsid w:val="009E0285"/>
    <w:rsid w:val="009F68DE"/>
    <w:rsid w:val="00A318E3"/>
    <w:rsid w:val="00A930F8"/>
    <w:rsid w:val="00AC4B8B"/>
    <w:rsid w:val="00B2185F"/>
    <w:rsid w:val="00B36C69"/>
    <w:rsid w:val="00C94AF2"/>
    <w:rsid w:val="00CC4F2E"/>
    <w:rsid w:val="00D3608E"/>
    <w:rsid w:val="00DB7861"/>
    <w:rsid w:val="00F406B6"/>
    <w:rsid w:val="00F53F8F"/>
    <w:rsid w:val="00F907CB"/>
    <w:rsid w:val="00FC2FCF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AF23"/>
  <w15:docId w15:val="{CC0CA71F-B222-4FAC-AB45-D1C420A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B77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70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37B4-4FC7-4AAA-BB78-8C3CEC46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42</cp:revision>
  <cp:lastPrinted>2023-05-24T06:02:00Z</cp:lastPrinted>
  <dcterms:created xsi:type="dcterms:W3CDTF">2018-04-25T17:49:00Z</dcterms:created>
  <dcterms:modified xsi:type="dcterms:W3CDTF">2023-11-17T10:22:00Z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2018-04-25T00:00:00Z</vt:filetime>
  </property>
</Properties>
</file>