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BBBA9" w14:textId="77777777" w:rsidR="001665BF" w:rsidRDefault="001665BF">
      <w:pPr>
        <w:shd w:val="clear" w:color="auto" w:fill="FAFAFA"/>
        <w:divId w:val="559248575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fldChar w:fldCharType="begin"/>
      </w:r>
      <w:r>
        <w:rPr>
          <w:rFonts w:ascii="Helvetica" w:eastAsia="Times New Roman" w:hAnsi="Helvetica"/>
          <w:color w:val="333333"/>
          <w:sz w:val="20"/>
          <w:szCs w:val="20"/>
        </w:rPr>
        <w:instrText xml:space="preserve"> HYPERLINK "http://xn--i1abbnckbmcl9fb.xn--p1ai/" </w:instrText>
      </w:r>
      <w:r>
        <w:rPr>
          <w:rFonts w:ascii="Helvetica" w:eastAsia="Times New Roman" w:hAnsi="Helvetica"/>
          <w:color w:val="333333"/>
          <w:sz w:val="20"/>
          <w:szCs w:val="20"/>
        </w:rPr>
        <w:fldChar w:fldCharType="separate"/>
      </w:r>
      <w:r>
        <w:rPr>
          <w:rFonts w:ascii="Helvetica" w:eastAsia="Times New Roman" w:hAnsi="Helvetica"/>
          <w:color w:val="008738"/>
          <w:sz w:val="20"/>
          <w:szCs w:val="20"/>
          <w:bdr w:val="single" w:sz="6" w:space="3" w:color="DDDDDD" w:frame="1"/>
          <w:shd w:val="clear" w:color="auto" w:fill="FFFFFF"/>
        </w:rPr>
        <w:br/>
      </w:r>
      <w:proofErr w:type="spellStart"/>
      <w:r>
        <w:rPr>
          <w:rStyle w:val="a3"/>
          <w:rFonts w:ascii="Helvetica" w:eastAsia="Times New Roman" w:hAnsi="Helvetica"/>
          <w:color w:val="008738"/>
          <w:sz w:val="20"/>
          <w:szCs w:val="20"/>
          <w:bdr w:val="single" w:sz="6" w:space="3" w:color="DDDDDD" w:frame="1"/>
          <w:shd w:val="clear" w:color="auto" w:fill="FFFFFF"/>
        </w:rPr>
        <w:t>Главная</w:t>
      </w:r>
      <w:r>
        <w:rPr>
          <w:rFonts w:ascii="Helvetica" w:eastAsia="Times New Roman" w:hAnsi="Helvetica"/>
          <w:color w:val="333333"/>
          <w:sz w:val="20"/>
          <w:szCs w:val="20"/>
        </w:rPr>
        <w:fldChar w:fldCharType="end"/>
      </w:r>
      <w:hyperlink r:id="rId5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Положение</w:t>
        </w:r>
        <w:proofErr w:type="spellEnd"/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 xml:space="preserve"> о фестивале и </w:t>
        </w:r>
        <w:proofErr w:type="spellStart"/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конкурсах</w:t>
        </w:r>
      </w:hyperlink>
      <w:hyperlink r:id="rId6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Поиск</w:t>
        </w:r>
        <w:proofErr w:type="spellEnd"/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 xml:space="preserve"> по сайту</w:t>
        </w:r>
      </w:hyperlink>
    </w:p>
    <w:p w14:paraId="2A3B0768" w14:textId="77777777" w:rsidR="001665BF" w:rsidRDefault="001665BF">
      <w:pPr>
        <w:pStyle w:val="text-center"/>
        <w:shd w:val="clear" w:color="auto" w:fill="CEE8D4"/>
        <w:spacing w:before="0" w:beforeAutospacing="0" w:after="135" w:afterAutospacing="0"/>
        <w:jc w:val="center"/>
        <w:divId w:val="1825077839"/>
        <w:rPr>
          <w:rFonts w:ascii="inherit" w:hAnsi="inherit"/>
          <w:color w:val="199043"/>
          <w:sz w:val="26"/>
          <w:szCs w:val="26"/>
        </w:rPr>
      </w:pPr>
      <w:r>
        <w:rPr>
          <w:rFonts w:ascii="inherit" w:hAnsi="inherit"/>
          <w:color w:val="199043"/>
          <w:sz w:val="26"/>
          <w:szCs w:val="26"/>
        </w:rPr>
        <w:t>Идёт </w:t>
      </w:r>
      <w:hyperlink r:id="rId7" w:history="1">
        <w:r>
          <w:rPr>
            <w:rStyle w:val="a4"/>
            <w:rFonts w:ascii="inherit" w:hAnsi="inherit"/>
            <w:color w:val="008738"/>
            <w:sz w:val="26"/>
            <w:szCs w:val="26"/>
            <w:u w:val="single"/>
          </w:rPr>
          <w:t>приём заявок</w:t>
        </w:r>
      </w:hyperlink>
      <w:r>
        <w:rPr>
          <w:rFonts w:ascii="inherit" w:hAnsi="inherit"/>
          <w:color w:val="199043"/>
          <w:sz w:val="26"/>
          <w:szCs w:val="26"/>
        </w:rPr>
        <w:t> и </w:t>
      </w:r>
      <w:hyperlink r:id="rId8" w:history="1">
        <w:r>
          <w:rPr>
            <w:rStyle w:val="a4"/>
            <w:rFonts w:ascii="inherit" w:hAnsi="inherit"/>
            <w:color w:val="008738"/>
            <w:sz w:val="26"/>
            <w:szCs w:val="26"/>
            <w:u w:val="single"/>
          </w:rPr>
          <w:t>уроков</w:t>
        </w:r>
      </w:hyperlink>
    </w:p>
    <w:p w14:paraId="3597DF6C" w14:textId="77777777" w:rsidR="001665BF" w:rsidRDefault="001665BF">
      <w:pPr>
        <w:pStyle w:val="4"/>
        <w:shd w:val="clear" w:color="auto" w:fill="FAFAFA"/>
        <w:spacing w:before="150" w:after="150"/>
        <w:ind w:left="150" w:right="150"/>
        <w:divId w:val="1755470143"/>
        <w:rPr>
          <w:rFonts w:ascii="inherit" w:eastAsia="Times New Roman" w:hAnsi="inherit"/>
          <w:color w:val="333333"/>
          <w:sz w:val="26"/>
          <w:szCs w:val="26"/>
        </w:rPr>
      </w:pPr>
      <w:r>
        <w:rPr>
          <w:rFonts w:ascii="inherit" w:eastAsia="Times New Roman" w:hAnsi="inherit"/>
          <w:b/>
          <w:bCs/>
          <w:color w:val="333333"/>
          <w:sz w:val="26"/>
          <w:szCs w:val="26"/>
        </w:rPr>
        <w:t>Разделы</w:t>
      </w:r>
    </w:p>
    <w:p w14:paraId="1E630662" w14:textId="77777777" w:rsidR="001665BF" w:rsidRDefault="001665BF">
      <w:pPr>
        <w:shd w:val="clear" w:color="auto" w:fill="FAFAFA"/>
        <w:divId w:val="1356466389"/>
        <w:rPr>
          <w:rFonts w:ascii="Helvetica" w:eastAsia="Times New Roman" w:hAnsi="Helvetica"/>
          <w:color w:val="333333"/>
          <w:sz w:val="20"/>
          <w:szCs w:val="20"/>
        </w:rPr>
      </w:pPr>
      <w:hyperlink r:id="rId9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Конкурс «Презентация к уроку»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21</w:t>
        </w:r>
      </w:hyperlink>
      <w:hyperlink r:id="rId10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 xml:space="preserve">Конкурс по экологии «Земля — наш общий </w:t>
        </w:r>
        <w:proofErr w:type="spellStart"/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дом»</w:t>
        </w:r>
      </w:hyperlink>
      <w:hyperlink r:id="rId11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Конкурс</w:t>
        </w:r>
        <w:proofErr w:type="spellEnd"/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 xml:space="preserve"> «Электронный учебник на </w:t>
        </w:r>
        <w:proofErr w:type="spellStart"/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уроке»</w:t>
        </w:r>
      </w:hyperlink>
      <w:hyperlink r:id="rId12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Конкурс</w:t>
        </w:r>
        <w:proofErr w:type="spellEnd"/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 xml:space="preserve"> «История регионов России»</w:t>
        </w:r>
      </w:hyperlink>
      <w:r>
        <w:rPr>
          <w:rFonts w:ascii="Helvetica" w:eastAsia="Times New Roman" w:hAnsi="Helvetica"/>
          <w:color w:val="333333"/>
          <w:sz w:val="20"/>
          <w:szCs w:val="20"/>
        </w:rPr>
        <w:br/>
      </w:r>
      <w:hyperlink r:id="rId13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Астрономия</w:t>
        </w:r>
      </w:hyperlink>
      <w:hyperlink r:id="rId14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Биология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5</w:t>
        </w:r>
      </w:hyperlink>
      <w:hyperlink r:id="rId15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Начальная школа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21</w:t>
        </w:r>
      </w:hyperlink>
      <w:hyperlink r:id="rId16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География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2</w:t>
        </w:r>
      </w:hyperlink>
      <w:hyperlink r:id="rId17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Иностранные языки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10</w:t>
        </w:r>
      </w:hyperlink>
      <w:hyperlink r:id="rId18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Информатика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2</w:t>
        </w:r>
      </w:hyperlink>
      <w:hyperlink r:id="rId19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История и обществознание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3</w:t>
        </w:r>
      </w:hyperlink>
      <w:hyperlink r:id="rId20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Краеведение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1</w:t>
        </w:r>
      </w:hyperlink>
      <w:hyperlink r:id="rId21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Литература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10</w:t>
        </w:r>
      </w:hyperlink>
      <w:hyperlink r:id="rId22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Математика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15</w:t>
        </w:r>
      </w:hyperlink>
      <w:hyperlink r:id="rId23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Музыка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3</w:t>
        </w:r>
      </w:hyperlink>
      <w:hyperlink r:id="rId24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МХК и ИЗО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1</w:t>
        </w:r>
      </w:hyperlink>
      <w:hyperlink r:id="rId25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ОБЖ</w:t>
        </w:r>
      </w:hyperlink>
      <w:hyperlink r:id="rId26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ОРКСЭ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1</w:t>
        </w:r>
      </w:hyperlink>
      <w:hyperlink r:id="rId27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Русский язык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9</w:t>
        </w:r>
      </w:hyperlink>
      <w:hyperlink r:id="rId28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 xml:space="preserve">Руководство учебным </w:t>
        </w:r>
        <w:proofErr w:type="spellStart"/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проектом</w:t>
        </w:r>
      </w:hyperlink>
      <w:hyperlink r:id="rId29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Спорт</w:t>
        </w:r>
        <w:proofErr w:type="spellEnd"/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 xml:space="preserve"> в школе и здоровье детей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3</w:t>
        </w:r>
      </w:hyperlink>
      <w:hyperlink r:id="rId30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Технология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3</w:t>
        </w:r>
      </w:hyperlink>
      <w:hyperlink r:id="rId31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Физика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2</w:t>
        </w:r>
      </w:hyperlink>
      <w:hyperlink r:id="rId32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Химия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5</w:t>
        </w:r>
      </w:hyperlink>
      <w:hyperlink r:id="rId33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Экология</w:t>
        </w:r>
      </w:hyperlink>
      <w:hyperlink r:id="rId34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Экономика</w:t>
        </w:r>
      </w:hyperlink>
      <w:r>
        <w:rPr>
          <w:rFonts w:ascii="Helvetica" w:eastAsia="Times New Roman" w:hAnsi="Helvetica"/>
          <w:color w:val="333333"/>
          <w:sz w:val="20"/>
          <w:szCs w:val="20"/>
        </w:rPr>
        <w:br/>
      </w:r>
      <w:hyperlink r:id="rId35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 xml:space="preserve">Администрирование </w:t>
        </w:r>
        <w:proofErr w:type="spellStart"/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школы</w:t>
        </w:r>
      </w:hyperlink>
      <w:hyperlink r:id="rId36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Видеоурок</w:t>
        </w:r>
      </w:hyperlink>
      <w:hyperlink r:id="rId37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Внеклассная</w:t>
        </w:r>
        <w:proofErr w:type="spellEnd"/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 xml:space="preserve"> работа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18</w:t>
        </w:r>
      </w:hyperlink>
      <w:hyperlink r:id="rId38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Дополнительное образование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4</w:t>
        </w:r>
      </w:hyperlink>
      <w:hyperlink r:id="rId39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Инклюзивное образование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1</w:t>
        </w:r>
      </w:hyperlink>
      <w:hyperlink r:id="rId40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Классное руководство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3</w:t>
        </w:r>
      </w:hyperlink>
      <w:hyperlink r:id="rId41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Коррекционная педагогика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4</w:t>
        </w:r>
      </w:hyperlink>
      <w:hyperlink r:id="rId42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Логопедия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6</w:t>
        </w:r>
      </w:hyperlink>
      <w:hyperlink r:id="rId43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Мастер-класс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2</w:t>
        </w:r>
      </w:hyperlink>
      <w:hyperlink r:id="rId44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Общепедагогические технологии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4</w:t>
        </w:r>
      </w:hyperlink>
      <w:hyperlink r:id="rId45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 xml:space="preserve">Организация школьной </w:t>
        </w:r>
        <w:proofErr w:type="spellStart"/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библиотеки</w:t>
        </w:r>
      </w:hyperlink>
      <w:hyperlink r:id="rId46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Патриотическое</w:t>
        </w:r>
        <w:proofErr w:type="spellEnd"/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 xml:space="preserve"> </w:t>
        </w:r>
        <w:proofErr w:type="spellStart"/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воспитание</w:t>
        </w:r>
      </w:hyperlink>
      <w:hyperlink r:id="rId47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Профессия</w:t>
        </w:r>
        <w:proofErr w:type="spellEnd"/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 xml:space="preserve"> — педагог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1</w:t>
        </w:r>
      </w:hyperlink>
      <w:hyperlink r:id="rId48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Работа с дошкольниками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12</w:t>
        </w:r>
      </w:hyperlink>
      <w:hyperlink r:id="rId49" w:history="1">
        <w:r>
          <w:rPr>
            <w:rStyle w:val="a3"/>
            <w:rFonts w:ascii="Helvetica" w:eastAsia="Times New Roman" w:hAnsi="Helvetica"/>
            <w:color w:val="FFFFFF"/>
            <w:sz w:val="20"/>
            <w:szCs w:val="20"/>
            <w:bdr w:val="single" w:sz="6" w:space="3" w:color="008738" w:frame="1"/>
            <w:shd w:val="clear" w:color="auto" w:fill="4ABA72"/>
          </w:rPr>
          <w:t>Работа с родителями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008738" w:frame="1"/>
            <w:shd w:val="clear" w:color="auto" w:fill="CEE8D4"/>
          </w:rPr>
          <w:t>1</w:t>
        </w:r>
      </w:hyperlink>
      <w:hyperlink r:id="rId50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 xml:space="preserve">Социальная </w:t>
        </w:r>
        <w:proofErr w:type="spellStart"/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педагогика</w:t>
        </w:r>
      </w:hyperlink>
      <w:hyperlink r:id="rId51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Урок</w:t>
        </w:r>
        <w:proofErr w:type="spellEnd"/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 xml:space="preserve"> с использованием электронного </w:t>
        </w:r>
        <w:proofErr w:type="spellStart"/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учебника</w:t>
        </w:r>
      </w:hyperlink>
      <w:hyperlink r:id="rId52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>Школьная</w:t>
        </w:r>
        <w:proofErr w:type="spellEnd"/>
        <w:r>
          <w:rPr>
            <w:rStyle w:val="a3"/>
            <w:rFonts w:ascii="Helvetica" w:eastAsia="Times New Roman" w:hAnsi="Helvetica"/>
            <w:color w:val="008738"/>
            <w:sz w:val="20"/>
            <w:szCs w:val="20"/>
            <w:bdr w:val="single" w:sz="6" w:space="3" w:color="DDDDDD" w:frame="1"/>
            <w:shd w:val="clear" w:color="auto" w:fill="FFFFFF"/>
          </w:rPr>
          <w:t xml:space="preserve"> психологическая служба</w:t>
        </w:r>
        <w:r>
          <w:rPr>
            <w:rStyle w:val="badge"/>
            <w:rFonts w:ascii="Helvetica" w:eastAsia="Times New Roman" w:hAnsi="Helvetica"/>
            <w:b/>
            <w:bCs/>
            <w:color w:val="199043"/>
            <w:sz w:val="18"/>
            <w:szCs w:val="18"/>
            <w:bdr w:val="single" w:sz="6" w:space="3" w:color="DDDDDD" w:frame="1"/>
            <w:shd w:val="clear" w:color="auto" w:fill="CEE8D4"/>
          </w:rPr>
          <w:t>2</w:t>
        </w:r>
      </w:hyperlink>
    </w:p>
    <w:p w14:paraId="57F89067" w14:textId="77777777" w:rsidR="001665BF" w:rsidRDefault="001665BF">
      <w:pPr>
        <w:shd w:val="clear" w:color="auto" w:fill="FAFAFA"/>
        <w:jc w:val="center"/>
        <w:divId w:val="175547014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  </w:t>
      </w:r>
    </w:p>
    <w:p w14:paraId="75C89F19" w14:textId="77777777" w:rsidR="001665BF" w:rsidRDefault="001665BF">
      <w:pPr>
        <w:shd w:val="clear" w:color="auto" w:fill="CFF3EB"/>
        <w:jc w:val="center"/>
        <w:divId w:val="1938324371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noProof/>
          <w:color w:val="008738"/>
          <w:sz w:val="20"/>
          <w:szCs w:val="20"/>
        </w:rPr>
        <w:drawing>
          <wp:inline distT="0" distB="0" distL="0" distR="0" wp14:anchorId="241FB2E1" wp14:editId="6F1E3402">
            <wp:extent cx="5714365" cy="1145540"/>
            <wp:effectExtent l="0" t="0" r="635" b="0"/>
            <wp:docPr id="3" name="Рисунок 3" descr="http://xn--i1abbnckbmcl9fb.xn--p1ai/img/adv/webinarSept.gif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 descr="http://xn--i1abbnckbmcl9fb.xn--p1ai/img/adv/webinarSept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36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C8090" w14:textId="77777777" w:rsidR="001665BF" w:rsidRDefault="001665BF">
      <w:pPr>
        <w:pStyle w:val="1"/>
        <w:spacing w:before="270" w:after="135" w:line="390" w:lineRule="atLeast"/>
        <w:jc w:val="center"/>
        <w:divId w:val="1564484893"/>
        <w:rPr>
          <w:rFonts w:ascii="inherit" w:eastAsia="Times New Roman" w:hAnsi="inherit"/>
          <w:color w:val="199043"/>
          <w:sz w:val="33"/>
          <w:szCs w:val="33"/>
        </w:rPr>
      </w:pPr>
      <w:r>
        <w:rPr>
          <w:rFonts w:ascii="inherit" w:eastAsia="Times New Roman" w:hAnsi="inherit"/>
          <w:b/>
          <w:bCs/>
          <w:color w:val="199043"/>
          <w:sz w:val="33"/>
          <w:szCs w:val="33"/>
        </w:rPr>
        <w:t>Родительское собрание "Повышение мотивации к обучению"</w:t>
      </w:r>
    </w:p>
    <w:p w14:paraId="252CDF2B" w14:textId="77777777" w:rsidR="001665BF" w:rsidRDefault="001665BF" w:rsidP="001665BF">
      <w:pPr>
        <w:numPr>
          <w:ilvl w:val="0"/>
          <w:numId w:val="1"/>
        </w:numPr>
        <w:spacing w:before="100" w:beforeAutospacing="1" w:after="100" w:afterAutospacing="1" w:line="240" w:lineRule="auto"/>
        <w:jc w:val="right"/>
        <w:divId w:val="1924148648"/>
        <w:rPr>
          <w:rFonts w:ascii="Helvetica" w:eastAsia="Times New Roman" w:hAnsi="Helvetica"/>
          <w:color w:val="333333"/>
          <w:sz w:val="20"/>
          <w:szCs w:val="20"/>
        </w:rPr>
      </w:pPr>
      <w:hyperlink r:id="rId55" w:history="1">
        <w:r>
          <w:rPr>
            <w:rStyle w:val="a3"/>
            <w:rFonts w:ascii="Helvetica" w:eastAsia="Times New Roman" w:hAnsi="Helvetica"/>
            <w:color w:val="008738"/>
            <w:sz w:val="20"/>
            <w:szCs w:val="20"/>
          </w:rPr>
          <w:t>Исмагилова Любовь Ивановна</w:t>
        </w:r>
      </w:hyperlink>
      <w:r>
        <w:rPr>
          <w:rFonts w:ascii="Helvetica" w:eastAsia="Times New Roman" w:hAnsi="Helvetica"/>
          <w:color w:val="333333"/>
          <w:sz w:val="20"/>
          <w:szCs w:val="20"/>
        </w:rPr>
        <w:t>, </w:t>
      </w:r>
      <w:r>
        <w:rPr>
          <w:rStyle w:val="a5"/>
          <w:rFonts w:ascii="Helvetica" w:eastAsia="Times New Roman" w:hAnsi="Helvetica"/>
          <w:color w:val="333333"/>
          <w:sz w:val="20"/>
          <w:szCs w:val="20"/>
        </w:rPr>
        <w:t>педагог-психолог</w:t>
      </w:r>
    </w:p>
    <w:p w14:paraId="457A39B4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Style w:val="a4"/>
          <w:rFonts w:ascii="Helvetica" w:hAnsi="Helvetica"/>
          <w:color w:val="333333"/>
          <w:sz w:val="20"/>
          <w:szCs w:val="20"/>
        </w:rPr>
        <w:t>Разделы:</w:t>
      </w:r>
      <w:r>
        <w:rPr>
          <w:rFonts w:ascii="Helvetica" w:hAnsi="Helvetica"/>
          <w:color w:val="333333"/>
          <w:sz w:val="20"/>
          <w:szCs w:val="20"/>
        </w:rPr>
        <w:t> </w:t>
      </w:r>
      <w:hyperlink r:id="rId56" w:history="1">
        <w:r>
          <w:rPr>
            <w:rStyle w:val="a3"/>
            <w:rFonts w:ascii="Helvetica" w:hAnsi="Helvetica"/>
            <w:color w:val="008738"/>
            <w:sz w:val="20"/>
            <w:szCs w:val="20"/>
          </w:rPr>
          <w:t>Работа с родителями</w:t>
        </w:r>
      </w:hyperlink>
      <w:r>
        <w:rPr>
          <w:rFonts w:ascii="Helvetica" w:hAnsi="Helvetica"/>
          <w:color w:val="333333"/>
          <w:sz w:val="20"/>
          <w:szCs w:val="20"/>
        </w:rPr>
        <w:t>, </w:t>
      </w:r>
      <w:hyperlink r:id="rId57" w:history="1">
        <w:r>
          <w:rPr>
            <w:rStyle w:val="a3"/>
            <w:rFonts w:ascii="Helvetica" w:hAnsi="Helvetica"/>
            <w:color w:val="008738"/>
            <w:sz w:val="20"/>
            <w:szCs w:val="20"/>
          </w:rPr>
          <w:t>Школьная психологическая служба</w:t>
        </w:r>
      </w:hyperlink>
    </w:p>
    <w:p w14:paraId="7D049A5C" w14:textId="77777777" w:rsidR="001665BF" w:rsidRDefault="001665BF">
      <w:pPr>
        <w:spacing w:before="270" w:after="270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noProof/>
          <w:color w:val="333333"/>
          <w:sz w:val="20"/>
          <w:szCs w:val="20"/>
        </w:rPr>
        <mc:AlternateContent>
          <mc:Choice Requires="wps">
            <w:drawing>
              <wp:inline distT="0" distB="0" distL="0" distR="0" wp14:anchorId="74BE1B7F" wp14:editId="3C31D132">
                <wp:extent cx="6075045" cy="635"/>
                <wp:effectExtent l="0" t="31750" r="0" b="36830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85C183" id="Прямоугольник 2" o:spid="_x0000_s1026" style="width:478.3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" filled="f">
                <w10:anchorlock/>
              </v:rect>
            </w:pict>
          </mc:Fallback>
        </mc:AlternateContent>
      </w:r>
    </w:p>
    <w:p w14:paraId="34A2B1CF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Цель: </w:t>
      </w:r>
      <w:r>
        <w:rPr>
          <w:rFonts w:ascii="Helvetica" w:hAnsi="Helvetica"/>
          <w:color w:val="333333"/>
          <w:sz w:val="20"/>
          <w:szCs w:val="20"/>
        </w:rPr>
        <w:t xml:space="preserve">познакомить родителей учащихся младших классов с результатами диагностики мотивационной сферы детей, теорией мотивации; создать условия для формирования списка </w:t>
      </w:r>
      <w:r>
        <w:rPr>
          <w:rFonts w:ascii="Helvetica" w:hAnsi="Helvetica"/>
          <w:color w:val="333333"/>
          <w:sz w:val="20"/>
          <w:szCs w:val="20"/>
        </w:rPr>
        <w:lastRenderedPageBreak/>
        <w:t>приемов формирующих мотивацию к обучению в семье, познакомить родителей с основными ошибками, которые способствуют понижению мотивации.</w:t>
      </w:r>
    </w:p>
    <w:p w14:paraId="608C2BBD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Задачи:</w:t>
      </w:r>
    </w:p>
    <w:p w14:paraId="7C76CDD2" w14:textId="77777777" w:rsidR="001665BF" w:rsidRDefault="001665BF" w:rsidP="001665BF">
      <w:pPr>
        <w:numPr>
          <w:ilvl w:val="0"/>
          <w:numId w:val="2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Познакомить родителей с теорией мотивации;</w:t>
      </w:r>
    </w:p>
    <w:p w14:paraId="74C2DB29" w14:textId="77777777" w:rsidR="001665BF" w:rsidRDefault="001665BF" w:rsidP="001665BF">
      <w:pPr>
        <w:numPr>
          <w:ilvl w:val="0"/>
          <w:numId w:val="2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Показать значение мотивации для успешности обучения;</w:t>
      </w:r>
    </w:p>
    <w:p w14:paraId="725EA70E" w14:textId="77777777" w:rsidR="001665BF" w:rsidRDefault="001665BF" w:rsidP="001665BF">
      <w:pPr>
        <w:numPr>
          <w:ilvl w:val="0"/>
          <w:numId w:val="2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Дать возможность родителям сформулировать цели обучения;</w:t>
      </w:r>
    </w:p>
    <w:p w14:paraId="343BCB55" w14:textId="77777777" w:rsidR="001665BF" w:rsidRDefault="001665BF" w:rsidP="001665BF">
      <w:pPr>
        <w:numPr>
          <w:ilvl w:val="0"/>
          <w:numId w:val="2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Показать родителям значимость их отношения к процессу обучения ребенка;</w:t>
      </w:r>
    </w:p>
    <w:p w14:paraId="74F45078" w14:textId="77777777" w:rsidR="001665BF" w:rsidRDefault="001665BF" w:rsidP="001665BF">
      <w:pPr>
        <w:numPr>
          <w:ilvl w:val="0"/>
          <w:numId w:val="2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Объединить усилия педагогов и родителей;</w:t>
      </w:r>
    </w:p>
    <w:p w14:paraId="5BC00E91" w14:textId="77777777" w:rsidR="001665BF" w:rsidRDefault="001665BF" w:rsidP="001665BF">
      <w:pPr>
        <w:numPr>
          <w:ilvl w:val="0"/>
          <w:numId w:val="2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Создать условия доверительного и открытого сотрудничества в системе родитель – ребенок – образовательное учреждение.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759"/>
        <w:gridCol w:w="2580"/>
      </w:tblGrid>
      <w:tr w:rsidR="001665BF" w14:paraId="6D506E3C" w14:textId="77777777">
        <w:trPr>
          <w:divId w:val="156448489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FBBDFE" w14:textId="77777777" w:rsidR="001665BF" w:rsidRDefault="001665B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a4"/>
                <w:rFonts w:eastAsia="Times New Roman"/>
              </w:rPr>
              <w:t>Источник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B4BA00" w14:textId="77777777" w:rsidR="001665BF" w:rsidRDefault="001665BF">
            <w:pPr>
              <w:jc w:val="center"/>
              <w:rPr>
                <w:rFonts w:eastAsia="Times New Roman"/>
              </w:rPr>
            </w:pPr>
            <w:r>
              <w:rPr>
                <w:rStyle w:val="a4"/>
                <w:rFonts w:eastAsia="Times New Roman"/>
              </w:rPr>
              <w:t>Задача</w:t>
            </w:r>
          </w:p>
        </w:tc>
      </w:tr>
      <w:tr w:rsidR="001665BF" w14:paraId="2CC41508" w14:textId="77777777">
        <w:trPr>
          <w:divId w:val="156448489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1A1E4A4" w14:textId="77777777" w:rsidR="001665BF" w:rsidRDefault="00166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obrazowan.com Статьи по образованию/ Мотивация в обучении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CD3055" w14:textId="77777777" w:rsidR="001665BF" w:rsidRDefault="00166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Способы мотивации учащихся</w:t>
            </w:r>
          </w:p>
        </w:tc>
      </w:tr>
      <w:tr w:rsidR="001665BF" w14:paraId="5765C7DA" w14:textId="77777777">
        <w:trPr>
          <w:divId w:val="156448489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6799F6" w14:textId="77777777" w:rsidR="001665BF" w:rsidRDefault="00166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  <w:proofErr w:type="spellStart"/>
            <w:r>
              <w:rPr>
                <w:rFonts w:eastAsia="Times New Roman"/>
              </w:rPr>
              <w:t>september.ru</w:t>
            </w:r>
            <w:proofErr w:type="spellEnd"/>
            <w:r>
              <w:rPr>
                <w:rFonts w:eastAsia="Times New Roman"/>
              </w:rPr>
              <w:t xml:space="preserve"> Статьи по образованию /Почему ребенок не хочет учиться.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8A6C34" w14:textId="77777777" w:rsidR="001665BF" w:rsidRDefault="00166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Способы мотивации учащихся</w:t>
            </w:r>
          </w:p>
        </w:tc>
      </w:tr>
      <w:tr w:rsidR="001665BF" w14:paraId="59E5B402" w14:textId="77777777">
        <w:trPr>
          <w:divId w:val="156448489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B0E28A" w14:textId="77777777" w:rsidR="001665BF" w:rsidRDefault="00166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Психологический центр Адалин / Отсутствие познавательных интересов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EFBAFF" w14:textId="77777777" w:rsidR="001665BF" w:rsidRDefault="00166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Способы мотивации учащихся</w:t>
            </w:r>
          </w:p>
        </w:tc>
      </w:tr>
      <w:tr w:rsidR="001665BF" w14:paraId="132E7153" w14:textId="77777777">
        <w:trPr>
          <w:divId w:val="156448489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3795CE" w14:textId="77777777" w:rsidR="001665BF" w:rsidRDefault="001665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Psychologies.ru</w:t>
            </w:r>
            <w:proofErr w:type="spellEnd"/>
            <w:r>
              <w:rPr>
                <w:rFonts w:eastAsia="Times New Roman"/>
              </w:rPr>
              <w:t xml:space="preserve"> Марина </w:t>
            </w:r>
            <w:proofErr w:type="spellStart"/>
            <w:r>
              <w:rPr>
                <w:rFonts w:eastAsia="Times New Roman"/>
              </w:rPr>
              <w:t>Аромштам</w:t>
            </w:r>
            <w:proofErr w:type="spellEnd"/>
            <w:r>
              <w:rPr>
                <w:rFonts w:eastAsia="Times New Roman"/>
              </w:rPr>
              <w:t xml:space="preserve"> “Он не хочет самостоятельно делать уроки”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7ADAF3" w14:textId="77777777" w:rsidR="001665BF" w:rsidRDefault="00166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Советы родителям</w:t>
            </w:r>
          </w:p>
        </w:tc>
      </w:tr>
      <w:tr w:rsidR="001665BF" w14:paraId="7202ED48" w14:textId="77777777">
        <w:trPr>
          <w:divId w:val="156448489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7BE36D8" w14:textId="77777777" w:rsidR="001665BF" w:rsidRDefault="00166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Издательский дом “Первое сентября”. Зайцева М. В. Статья в разделе: Преподавание иностранных языков. Мотивация учения и пути ее повышения (на уроках иностранного языка)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74AF76D" w14:textId="77777777" w:rsidR="001665BF" w:rsidRDefault="00166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Пути повышения мотивации</w:t>
            </w:r>
          </w:p>
        </w:tc>
      </w:tr>
      <w:tr w:rsidR="001665BF" w14:paraId="4F073791" w14:textId="77777777">
        <w:trPr>
          <w:divId w:val="156448489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55D771" w14:textId="77777777" w:rsidR="001665BF" w:rsidRDefault="00166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Маркова А. К. и др. Формирование мотивации учения. – М., Просвещение, 1990.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3706A7" w14:textId="77777777" w:rsidR="001665BF" w:rsidRDefault="00166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Теория мотивации. Пути формирования мотивации</w:t>
            </w:r>
          </w:p>
        </w:tc>
      </w:tr>
      <w:tr w:rsidR="001665BF" w14:paraId="6F6E2D25" w14:textId="77777777">
        <w:trPr>
          <w:divId w:val="156448489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2EB9C1A" w14:textId="77777777" w:rsidR="001665BF" w:rsidRDefault="00166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Издательский дом “Первое сентября”. Беляева И. В. Каримова З. А. Статья в разделе: Работа с родителями. Воспитание положительного отношения к школе у детей подготовительной к школе группы в рамках проекта “Скоро в школу” (из опыта работы МДОУ № 48).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3D076E7" w14:textId="77777777" w:rsidR="001665BF" w:rsidRDefault="00166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Советы родителям: воспитание положительного отношения к школе</w:t>
            </w:r>
          </w:p>
        </w:tc>
      </w:tr>
      <w:tr w:rsidR="001665BF" w14:paraId="01A8AA92" w14:textId="77777777">
        <w:trPr>
          <w:divId w:val="156448489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0C6CB3E" w14:textId="77777777" w:rsidR="001665BF" w:rsidRDefault="00166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АНО “Центр медиации и права” </w:t>
            </w:r>
            <w:proofErr w:type="spellStart"/>
            <w:r>
              <w:rPr>
                <w:rFonts w:eastAsia="Times New Roman"/>
              </w:rPr>
              <w:t>Шамликашвили</w:t>
            </w:r>
            <w:proofErr w:type="spellEnd"/>
            <w:r>
              <w:rPr>
                <w:rFonts w:eastAsia="Times New Roman"/>
              </w:rPr>
              <w:t xml:space="preserve"> Ц. А., Семенова О. А. Нейропсихологический подход к обучению (Журнал “Справочник классного руководителя” № 9, сентябрь 2009).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6FEB75" w14:textId="77777777" w:rsidR="001665BF" w:rsidRDefault="001665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Что приводит к снижению мотивации, как преодолеть проблемы.</w:t>
            </w:r>
          </w:p>
        </w:tc>
      </w:tr>
    </w:tbl>
    <w:p w14:paraId="3EA445F5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Форма</w:t>
      </w:r>
      <w:r>
        <w:rPr>
          <w:rFonts w:ascii="Helvetica" w:hAnsi="Helvetica"/>
          <w:color w:val="333333"/>
          <w:sz w:val="20"/>
          <w:szCs w:val="20"/>
        </w:rPr>
        <w:t>: родительское собрание в форме диалога.</w:t>
      </w:r>
    </w:p>
    <w:p w14:paraId="3F1C9435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Участники мероприятия</w:t>
      </w:r>
      <w:r>
        <w:rPr>
          <w:rFonts w:ascii="Helvetica" w:hAnsi="Helvetica"/>
          <w:color w:val="333333"/>
          <w:sz w:val="20"/>
          <w:szCs w:val="20"/>
        </w:rPr>
        <w:t>: родители учащихся начальной школы, классные руководители младших классов, директор образовательного учреждения.</w:t>
      </w:r>
    </w:p>
    <w:p w14:paraId="466E9024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План мероприятия.</w:t>
      </w:r>
    </w:p>
    <w:p w14:paraId="1A9C9B95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Позади первый год обучения. Ваши (теперь уже наши общие дети) ученики второго класса. Наверное, вы почувствовали разницу нынешнего года обучения и предыдущего, у детей появились сложные домашние задания, первые оценки. Сегодня мы поговорим о том, как помочь ребенку при обучении в школе.</w:t>
      </w:r>
    </w:p>
    <w:p w14:paraId="05096931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С какой целью вы отдали ребенка в школу? </w:t>
      </w:r>
      <w:r>
        <w:rPr>
          <w:rFonts w:ascii="Helvetica" w:hAnsi="Helvetica"/>
          <w:color w:val="333333"/>
          <w:sz w:val="20"/>
          <w:szCs w:val="20"/>
        </w:rPr>
        <w:t>Ответы родителей заносятся на доску столбиком: чтобы был грамотным, чтобы поступил на бюджет, чтобы мог самоопределиться, чтобы получил знания, научился писать, считать, читать.</w:t>
      </w:r>
    </w:p>
    <w:p w14:paraId="551529E8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lastRenderedPageBreak/>
        <w:t>Чтобы добиться этой цели нужно выполнять ряд действий? Каких? </w:t>
      </w:r>
      <w:r>
        <w:rPr>
          <w:rFonts w:ascii="Helvetica" w:hAnsi="Helvetica"/>
          <w:color w:val="333333"/>
          <w:sz w:val="20"/>
          <w:szCs w:val="20"/>
        </w:rPr>
        <w:t>Ответы заносятся на доску во второй столбик: ходить в школу, слушать учителя, выполнять все задания, читать, делать уроки.</w:t>
      </w:r>
    </w:p>
    <w:p w14:paraId="27F59076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Но чтобы человек, а тем более ребенок начал выполнять действия необходимо, чтобы он захотел их выполнять? Как раз это желание и называется мотивом. </w:t>
      </w:r>
      <w:r>
        <w:rPr>
          <w:rFonts w:ascii="Helvetica" w:hAnsi="Helvetica"/>
          <w:color w:val="333333"/>
          <w:sz w:val="20"/>
          <w:szCs w:val="20"/>
        </w:rPr>
        <w:t>Краткая лекция с использованием презентации.</w:t>
      </w:r>
    </w:p>
    <w:p w14:paraId="12B3B6EB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Мотив – </w:t>
      </w:r>
      <w:r>
        <w:rPr>
          <w:rFonts w:ascii="Helvetica" w:hAnsi="Helvetica"/>
          <w:color w:val="333333"/>
          <w:sz w:val="20"/>
          <w:szCs w:val="20"/>
        </w:rPr>
        <w:t xml:space="preserve">это то, ради чего осуществляется деятельность. (Л. И. </w:t>
      </w:r>
      <w:proofErr w:type="spellStart"/>
      <w:r>
        <w:rPr>
          <w:rFonts w:ascii="Helvetica" w:hAnsi="Helvetica"/>
          <w:color w:val="333333"/>
          <w:sz w:val="20"/>
          <w:szCs w:val="20"/>
        </w:rPr>
        <w:t>Божович</w:t>
      </w:r>
      <w:proofErr w:type="spellEnd"/>
      <w:r>
        <w:rPr>
          <w:rFonts w:ascii="Helvetica" w:hAnsi="Helvetica"/>
          <w:color w:val="333333"/>
          <w:sz w:val="20"/>
          <w:szCs w:val="20"/>
        </w:rPr>
        <w:t>.)</w:t>
      </w:r>
    </w:p>
    <w:p w14:paraId="137D03C1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Мотивация – </w:t>
      </w:r>
      <w:r>
        <w:rPr>
          <w:rFonts w:ascii="Helvetica" w:hAnsi="Helvetica"/>
          <w:color w:val="333333"/>
          <w:sz w:val="20"/>
          <w:szCs w:val="20"/>
        </w:rPr>
        <w:t xml:space="preserve">сложный механизм соотнесения личностью внешних и внутренних факторов поведения, который определяет возникновение, направление, а также способ осуществления деятельности. (Л. И. </w:t>
      </w:r>
      <w:proofErr w:type="spellStart"/>
      <w:r>
        <w:rPr>
          <w:rFonts w:ascii="Helvetica" w:hAnsi="Helvetica"/>
          <w:color w:val="333333"/>
          <w:sz w:val="20"/>
          <w:szCs w:val="20"/>
        </w:rPr>
        <w:t>Божович</w:t>
      </w:r>
      <w:proofErr w:type="spellEnd"/>
      <w:r>
        <w:rPr>
          <w:rFonts w:ascii="Helvetica" w:hAnsi="Helvetica"/>
          <w:color w:val="333333"/>
          <w:sz w:val="20"/>
          <w:szCs w:val="20"/>
        </w:rPr>
        <w:t>)</w:t>
      </w:r>
    </w:p>
    <w:p w14:paraId="3E05C74C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Структура мотивации по Додонову Б. И</w:t>
      </w:r>
      <w:r>
        <w:rPr>
          <w:rFonts w:ascii="Helvetica" w:hAnsi="Helvetica"/>
          <w:color w:val="333333"/>
          <w:sz w:val="20"/>
          <w:szCs w:val="20"/>
        </w:rPr>
        <w:t>.</w:t>
      </w:r>
    </w:p>
    <w:p w14:paraId="7EBB93AF" w14:textId="77777777" w:rsidR="001665BF" w:rsidRDefault="001665BF" w:rsidP="001665BF">
      <w:pPr>
        <w:numPr>
          <w:ilvl w:val="0"/>
          <w:numId w:val="3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Удовольствие от самой деятельности</w:t>
      </w:r>
    </w:p>
    <w:p w14:paraId="7D1DA20C" w14:textId="77777777" w:rsidR="001665BF" w:rsidRDefault="001665BF" w:rsidP="001665BF">
      <w:pPr>
        <w:numPr>
          <w:ilvl w:val="0"/>
          <w:numId w:val="3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Значимость для личности непосредственного ее результата</w:t>
      </w:r>
    </w:p>
    <w:p w14:paraId="74DEA1C3" w14:textId="77777777" w:rsidR="001665BF" w:rsidRDefault="001665BF" w:rsidP="001665BF">
      <w:pPr>
        <w:numPr>
          <w:ilvl w:val="0"/>
          <w:numId w:val="3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Мотивирующая сила вознаграждения за деятельность</w:t>
      </w:r>
    </w:p>
    <w:p w14:paraId="1BF0BC57" w14:textId="77777777" w:rsidR="001665BF" w:rsidRDefault="001665BF" w:rsidP="001665BF">
      <w:pPr>
        <w:numPr>
          <w:ilvl w:val="0"/>
          <w:numId w:val="3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Мотивирующая сила принуждающего давления на личность.</w:t>
      </w:r>
    </w:p>
    <w:p w14:paraId="7D760AE0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Классификация мотивов</w:t>
      </w:r>
    </w:p>
    <w:p w14:paraId="348C3933" w14:textId="77777777" w:rsidR="001665BF" w:rsidRDefault="001665BF" w:rsidP="001665BF">
      <w:pPr>
        <w:numPr>
          <w:ilvl w:val="0"/>
          <w:numId w:val="4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По характеру участия в деятельности (понимаемые, знаемые, реально действующие) – по А. Н. Леонтьеву</w:t>
      </w:r>
    </w:p>
    <w:p w14:paraId="027B1CE4" w14:textId="77777777" w:rsidR="001665BF" w:rsidRDefault="001665BF" w:rsidP="001665BF">
      <w:pPr>
        <w:numPr>
          <w:ilvl w:val="0"/>
          <w:numId w:val="4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Время (далекая и короткая мотивация) – по Б. Ф. Ломову</w:t>
      </w:r>
    </w:p>
    <w:p w14:paraId="4810159E" w14:textId="77777777" w:rsidR="001665BF" w:rsidRDefault="001665BF" w:rsidP="001665BF">
      <w:pPr>
        <w:numPr>
          <w:ilvl w:val="0"/>
          <w:numId w:val="4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Социальная значимость (социальные, узколичные) – по П. М. Якобсону</w:t>
      </w:r>
    </w:p>
    <w:p w14:paraId="2C1A307C" w14:textId="77777777" w:rsidR="001665BF" w:rsidRDefault="001665BF" w:rsidP="001665BF">
      <w:pPr>
        <w:numPr>
          <w:ilvl w:val="0"/>
          <w:numId w:val="4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По виду деятельности (игровые, учебные, трудовые) – по И. А. Зимняя</w:t>
      </w:r>
    </w:p>
    <w:p w14:paraId="03C2C69D" w14:textId="77777777" w:rsidR="001665BF" w:rsidRDefault="001665BF" w:rsidP="001665BF">
      <w:pPr>
        <w:numPr>
          <w:ilvl w:val="0"/>
          <w:numId w:val="4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По характеру общения (деловое, эмоциональное) – по П. М. Якобсону.</w:t>
      </w:r>
    </w:p>
    <w:p w14:paraId="624A2609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Учебная мотивация</w:t>
      </w:r>
    </w:p>
    <w:p w14:paraId="51A21F87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Частный вид мотивации, включенный в учебную деятельность.</w:t>
      </w:r>
    </w:p>
    <w:p w14:paraId="53A06C56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Факторы:</w:t>
      </w:r>
    </w:p>
    <w:p w14:paraId="4C690778" w14:textId="77777777" w:rsidR="001665BF" w:rsidRDefault="001665BF" w:rsidP="001665BF">
      <w:pPr>
        <w:numPr>
          <w:ilvl w:val="0"/>
          <w:numId w:val="5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Образовательная система</w:t>
      </w:r>
    </w:p>
    <w:p w14:paraId="74505378" w14:textId="77777777" w:rsidR="001665BF" w:rsidRDefault="001665BF" w:rsidP="001665BF">
      <w:pPr>
        <w:numPr>
          <w:ilvl w:val="0"/>
          <w:numId w:val="5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Образовательное учреждение</w:t>
      </w:r>
    </w:p>
    <w:p w14:paraId="489F0A5F" w14:textId="77777777" w:rsidR="001665BF" w:rsidRDefault="001665BF" w:rsidP="001665BF">
      <w:pPr>
        <w:numPr>
          <w:ilvl w:val="0"/>
          <w:numId w:val="5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Организация образовательного процесса</w:t>
      </w:r>
    </w:p>
    <w:p w14:paraId="185DA805" w14:textId="77777777" w:rsidR="001665BF" w:rsidRDefault="001665BF" w:rsidP="001665BF">
      <w:pPr>
        <w:numPr>
          <w:ilvl w:val="0"/>
          <w:numId w:val="5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Субъективные особенности обучающегося (пол, возраст, интеллектуальное развитие, способности, уровень притязаний, самооценка, взаимосвязь с другими учениками)</w:t>
      </w:r>
    </w:p>
    <w:p w14:paraId="5C03828F" w14:textId="77777777" w:rsidR="001665BF" w:rsidRDefault="001665BF" w:rsidP="001665BF">
      <w:pPr>
        <w:numPr>
          <w:ilvl w:val="0"/>
          <w:numId w:val="5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Субъективные особенности педагога и прежде всего система его отношений к ученику, к делу.</w:t>
      </w:r>
    </w:p>
    <w:p w14:paraId="0DB49160" w14:textId="77777777" w:rsidR="001665BF" w:rsidRDefault="001665BF" w:rsidP="001665BF">
      <w:pPr>
        <w:numPr>
          <w:ilvl w:val="0"/>
          <w:numId w:val="5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Специфика учебного предмета</w:t>
      </w:r>
    </w:p>
    <w:p w14:paraId="6339D927" w14:textId="77777777" w:rsidR="001665BF" w:rsidRDefault="001665BF">
      <w:pPr>
        <w:pStyle w:val="a6"/>
        <w:spacing w:before="0" w:beforeAutospacing="0" w:after="135" w:afterAutospacing="0"/>
        <w:jc w:val="center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noProof/>
          <w:color w:val="333333"/>
          <w:sz w:val="20"/>
          <w:szCs w:val="20"/>
        </w:rPr>
        <w:lastRenderedPageBreak/>
        <w:drawing>
          <wp:inline distT="0" distB="0" distL="0" distR="0" wp14:anchorId="5E3340F5" wp14:editId="6F4FD004">
            <wp:extent cx="4826635" cy="3145155"/>
            <wp:effectExtent l="0" t="0" r="0" b="0"/>
            <wp:docPr id="1" name="Рисунок 1" descr="http://xn--i1abbnckbmcl9fb.xn--p1ai/%D1%81%D1%82%D0%B0%D1%82%D1%8C%D0%B8/62713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 descr="http://xn--i1abbnckbmcl9fb.xn--p1ai/%D1%81%D1%82%D0%B0%D1%82%D1%8C%D0%B8/627137/img1.jp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635" cy="314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C9FBC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Характеризуется:</w:t>
      </w:r>
    </w:p>
    <w:p w14:paraId="3F98BEB9" w14:textId="77777777" w:rsidR="001665BF" w:rsidRDefault="001665BF" w:rsidP="001665BF">
      <w:pPr>
        <w:numPr>
          <w:ilvl w:val="0"/>
          <w:numId w:val="6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Направленностью</w:t>
      </w:r>
    </w:p>
    <w:p w14:paraId="61D9875C" w14:textId="77777777" w:rsidR="001665BF" w:rsidRDefault="001665BF" w:rsidP="001665BF">
      <w:pPr>
        <w:numPr>
          <w:ilvl w:val="0"/>
          <w:numId w:val="6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Устойчивостью</w:t>
      </w:r>
    </w:p>
    <w:p w14:paraId="712AD18D" w14:textId="77777777" w:rsidR="001665BF" w:rsidRDefault="001665BF" w:rsidP="001665BF">
      <w:pPr>
        <w:numPr>
          <w:ilvl w:val="0"/>
          <w:numId w:val="6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Динамичностью</w:t>
      </w:r>
    </w:p>
    <w:p w14:paraId="12B5F51A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 xml:space="preserve">По </w:t>
      </w:r>
      <w:proofErr w:type="spellStart"/>
      <w:r>
        <w:rPr>
          <w:rFonts w:ascii="Helvetica" w:hAnsi="Helvetica"/>
          <w:color w:val="333333"/>
          <w:sz w:val="20"/>
          <w:szCs w:val="20"/>
        </w:rPr>
        <w:t>Божович</w:t>
      </w:r>
      <w:proofErr w:type="spellEnd"/>
      <w:r>
        <w:rPr>
          <w:rFonts w:ascii="Helvetica" w:hAnsi="Helvetica"/>
          <w:color w:val="333333"/>
          <w:sz w:val="20"/>
          <w:szCs w:val="20"/>
        </w:rPr>
        <w:t xml:space="preserve"> Л. И. мотивация побуждается иерархией мотивов, в которой доминирующими могут быть либо внутренние мотивы, связанные с содержанием этой деятельности и ее выполнением, либо широкие социальные мотивы, связанные с потребностью ребенка занять определенную позицию в системе общественных отношений.</w:t>
      </w:r>
    </w:p>
    <w:p w14:paraId="6988A90E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Мотивация учения складывается из ряда постоянно изменяющихся и вступающих в новые отношения друг с другом побуждений (потребности и смысл учения для школьника, его мотивы, цели, эмоции, интересы, успешность, ориентация, притязания).</w:t>
      </w:r>
    </w:p>
    <w:p w14:paraId="3ACA6A48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4. В школе мы используем свои педагогические методы повышения мотивации. Но родители также влияют на мотивацию своего ребенка. Как могут родители повысить у ребенка желание учиться? </w:t>
      </w:r>
      <w:r>
        <w:rPr>
          <w:rFonts w:ascii="Helvetica" w:hAnsi="Helvetica"/>
          <w:color w:val="333333"/>
          <w:sz w:val="20"/>
          <w:szCs w:val="20"/>
        </w:rPr>
        <w:t>Родители делятся своими способами. Эти способы обсуждаются. Те способы, которые названы хорошими, выносятся на доску в 3 столбик.</w:t>
      </w:r>
    </w:p>
    <w:p w14:paraId="025C3117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Затем психолог предлагает выслушать пути формирования учебной мотивации предложенные в специальной литературе.</w:t>
      </w:r>
    </w:p>
    <w:p w14:paraId="25D3E62C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Пути формирования учебной мотивации</w:t>
      </w:r>
    </w:p>
    <w:p w14:paraId="4D31DCE9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В психологии известно, что развитие мотивов учения идет 2 путями</w:t>
      </w:r>
    </w:p>
    <w:p w14:paraId="0CF4A699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1. через усвоение учащимися общественного смысла учения.</w:t>
      </w:r>
    </w:p>
    <w:p w14:paraId="20A7E7CB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Цель учителя: в том, чтобы довести до сознания ребенка те мотивы, которые общественно не значимы, но имеют достаточно высокий уровень действенности (желание получить хорошую оценку);</w:t>
      </w:r>
    </w:p>
    <w:p w14:paraId="647410AA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2. через саму деятельность учения школьника, которая должна чем-то заинтересовать его.</w:t>
      </w:r>
    </w:p>
    <w:p w14:paraId="53B03342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 xml:space="preserve">Цель учителя: повышение действенности мотивов, которые осознаются учащимися как важные, но реально на их поведение не влияют (способ раскрытия учебного предмета, раскрытие сущности лежащей в основе явления, работа малыми группами, цель, поставленная учителем, становится целью ученика, осознание учеником своих успехов, </w:t>
      </w:r>
      <w:proofErr w:type="spellStart"/>
      <w:r>
        <w:rPr>
          <w:rFonts w:ascii="Helvetica" w:hAnsi="Helvetica"/>
          <w:color w:val="333333"/>
          <w:sz w:val="20"/>
          <w:szCs w:val="20"/>
        </w:rPr>
        <w:t>проблемность</w:t>
      </w:r>
      <w:proofErr w:type="spellEnd"/>
      <w:r>
        <w:rPr>
          <w:rFonts w:ascii="Helvetica" w:hAnsi="Helvetica"/>
          <w:color w:val="333333"/>
          <w:sz w:val="20"/>
          <w:szCs w:val="20"/>
        </w:rPr>
        <w:t xml:space="preserve"> обучения, </w:t>
      </w:r>
      <w:proofErr w:type="spellStart"/>
      <w:r>
        <w:rPr>
          <w:rFonts w:ascii="Helvetica" w:hAnsi="Helvetica"/>
          <w:color w:val="333333"/>
          <w:sz w:val="20"/>
          <w:szCs w:val="20"/>
        </w:rPr>
        <w:t>деятельностный</w:t>
      </w:r>
      <w:proofErr w:type="spellEnd"/>
      <w:r>
        <w:rPr>
          <w:rFonts w:ascii="Helvetica" w:hAnsi="Helvetica"/>
          <w:color w:val="333333"/>
          <w:sz w:val="20"/>
          <w:szCs w:val="20"/>
        </w:rPr>
        <w:t xml:space="preserve"> подход в обучении).</w:t>
      </w:r>
    </w:p>
    <w:p w14:paraId="29AB3B3A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Существует принцип “сделал – свободен”. А также важную роль играет совместные познавательные занятия.</w:t>
      </w:r>
    </w:p>
    <w:p w14:paraId="290BE827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При индивидуальной работе</w:t>
      </w:r>
      <w:r>
        <w:rPr>
          <w:rFonts w:ascii="Helvetica" w:hAnsi="Helvetica"/>
          <w:color w:val="333333"/>
          <w:sz w:val="20"/>
          <w:szCs w:val="20"/>
        </w:rPr>
        <w:t> с учениками имеющими негативное отношение к школе и низкий уровень мотивации.</w:t>
      </w:r>
    </w:p>
    <w:p w14:paraId="48D5EFF7" w14:textId="77777777" w:rsidR="001665BF" w:rsidRDefault="001665BF" w:rsidP="001665BF">
      <w:pPr>
        <w:numPr>
          <w:ilvl w:val="0"/>
          <w:numId w:val="7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lastRenderedPageBreak/>
        <w:t>Причина – неумение учиться. Действие взрослого – выявление слабых сторон. Поэтапная ликвидация слабых звеньев. Отмечать успехи. Показывать ученику его продвижение вперед.</w:t>
      </w:r>
    </w:p>
    <w:p w14:paraId="5263C1BA" w14:textId="77777777" w:rsidR="001665BF" w:rsidRDefault="001665BF" w:rsidP="001665BF">
      <w:pPr>
        <w:numPr>
          <w:ilvl w:val="0"/>
          <w:numId w:val="7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Причина – недостающие средства учения (плохо развитые познавательные способности). Действия взрослого – ориентация на то, что ребенок может, игровая деятельностью, нестандартные задания.</w:t>
      </w:r>
    </w:p>
    <w:p w14:paraId="580BE518" w14:textId="77777777" w:rsidR="001665BF" w:rsidRDefault="001665BF" w:rsidP="001665BF">
      <w:pPr>
        <w:numPr>
          <w:ilvl w:val="0"/>
          <w:numId w:val="7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Поведение родителей. Ведь всем известно, что ребенок с малолетства начинает подражать родителям. К тому же очень важно отношение родителей к учебе. Если ребенок слышит от них фразы “а ну ее, эту школу”, “</w:t>
      </w:r>
      <w:proofErr w:type="spellStart"/>
      <w:r>
        <w:rPr>
          <w:rFonts w:ascii="Helvetica" w:eastAsia="Times New Roman" w:hAnsi="Helvetica"/>
          <w:color w:val="333333"/>
          <w:sz w:val="20"/>
          <w:szCs w:val="20"/>
        </w:rPr>
        <w:t>мучаться</w:t>
      </w:r>
      <w:proofErr w:type="spellEnd"/>
      <w:r>
        <w:rPr>
          <w:rFonts w:ascii="Helvetica" w:eastAsia="Times New Roman" w:hAnsi="Helvetica"/>
          <w:color w:val="333333"/>
          <w:sz w:val="20"/>
          <w:szCs w:val="20"/>
        </w:rPr>
        <w:t xml:space="preserve"> скоро пойдешь” и т.п., то вряд ли он заинтересуется тем, что не нравится даже его родителям, которым его “абы пристроить”. Действия взрослого – поменять отношение к школе и учению в целом.</w:t>
      </w:r>
    </w:p>
    <w:p w14:paraId="5B60B278" w14:textId="77777777" w:rsidR="001665BF" w:rsidRDefault="001665BF" w:rsidP="001665BF">
      <w:pPr>
        <w:numPr>
          <w:ilvl w:val="0"/>
          <w:numId w:val="7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Другими причинами можно назвать недостаток в новых ощущениях, слишком большая опека родителей, хорошая обеспеченность ребенка всем необходимым раньше, чем он этого захочет. Такие дети растут апатичными, неинициативными, пассивными.</w:t>
      </w:r>
    </w:p>
    <w:p w14:paraId="27AB7CE3" w14:textId="77777777" w:rsidR="001665BF" w:rsidRDefault="001665BF" w:rsidP="001665BF">
      <w:pPr>
        <w:numPr>
          <w:ilvl w:val="0"/>
          <w:numId w:val="7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Отсутствие познавательных ценностей в семье. А видел ли ребенок вас с книгой, или в моменты, когда вы занимались какой-либо познавательной деятельностью. Действия взрослого – покажите ребенку пример вашей познавательной деятельности.</w:t>
      </w:r>
    </w:p>
    <w:p w14:paraId="78E2DB64" w14:textId="77777777" w:rsidR="001665BF" w:rsidRDefault="001665BF" w:rsidP="001665BF">
      <w:pPr>
        <w:numPr>
          <w:ilvl w:val="0"/>
          <w:numId w:val="7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Дефицит внимания со стороны взрослого. Действия взрослого – постарайтесь проанализировать сколько времени вы проводите в совместной деятельности с ребенком. Давайте попробуем это сделать сейчас: составьте ваш обычный распорядок дня, сколько раз вы упомянули в нем вашего ребенка, подумайте какие виды вашей деятельности можно заменить на общение с ребенком.</w:t>
      </w:r>
    </w:p>
    <w:p w14:paraId="32077DBF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Рефлексия:</w:t>
      </w:r>
    </w:p>
    <w:p w14:paraId="646FC9F2" w14:textId="77777777" w:rsidR="001665BF" w:rsidRDefault="001665BF" w:rsidP="001665BF">
      <w:pPr>
        <w:numPr>
          <w:ilvl w:val="0"/>
          <w:numId w:val="8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Помогло ли наше сегодняшнее собрание? Да помогло</w:t>
      </w:r>
    </w:p>
    <w:p w14:paraId="2FA346A5" w14:textId="77777777" w:rsidR="001665BF" w:rsidRDefault="001665BF" w:rsidP="001665BF">
      <w:pPr>
        <w:numPr>
          <w:ilvl w:val="0"/>
          <w:numId w:val="8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Можно поставить галочку;</w:t>
      </w:r>
    </w:p>
    <w:p w14:paraId="25D9F9D7" w14:textId="77777777" w:rsidR="001665BF" w:rsidRDefault="001665BF" w:rsidP="001665BF">
      <w:pPr>
        <w:numPr>
          <w:ilvl w:val="0"/>
          <w:numId w:val="8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Выяснили чего нельзя делать;</w:t>
      </w:r>
    </w:p>
    <w:p w14:paraId="3652750A" w14:textId="77777777" w:rsidR="001665BF" w:rsidRDefault="001665BF" w:rsidP="001665BF">
      <w:pPr>
        <w:numPr>
          <w:ilvl w:val="0"/>
          <w:numId w:val="8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Общались, первый раз в школе проводиться такое собрание;</w:t>
      </w:r>
    </w:p>
    <w:p w14:paraId="1460C27F" w14:textId="77777777" w:rsidR="001665BF" w:rsidRDefault="001665BF" w:rsidP="001665BF">
      <w:pPr>
        <w:numPr>
          <w:ilvl w:val="0"/>
          <w:numId w:val="8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Поняли, что мало внимание уделяли детям;</w:t>
      </w:r>
    </w:p>
    <w:p w14:paraId="5F124F03" w14:textId="77777777" w:rsidR="001665BF" w:rsidRDefault="001665BF" w:rsidP="001665BF">
      <w:pPr>
        <w:numPr>
          <w:ilvl w:val="0"/>
          <w:numId w:val="8"/>
        </w:numPr>
        <w:spacing w:before="100" w:beforeAutospacing="1" w:after="100" w:afterAutospacing="1" w:line="240" w:lineRule="auto"/>
        <w:divId w:val="1564484893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Учитель был прав, когда говорила о моем ребенке.</w:t>
      </w:r>
    </w:p>
    <w:p w14:paraId="5C6E0DDD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Мнение педагогов: форма была легкой для родителей; у некоторых загорелись глаза и появилась заинтересованность; родители активно участвовали в собрании – это бывает редко.</w:t>
      </w:r>
    </w:p>
    <w:p w14:paraId="0516C715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Мнение директора: насыщенное собрание, очень динамичное, в конце собрания расходиться родители не хотели.</w:t>
      </w:r>
    </w:p>
    <w:p w14:paraId="55E02467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Собственное мнение: в нашей школе форма диалога с родителями применяется впервые. В начале собрания чувствовалась скованность и родителей и педагога, сложно было уйти от проблемы взаимных упреков и наладить спокойный диалог. Барьером также было и то, что родители в начале собрания не очень охотно высказывали собственное мнение. Но в конце мероприятия активность резко возросла, когда я предложила поделиться собственными рецептами повышения мотивации у ребенка. Оказывается, родители очень многое делают правильно, но в этих действиях не хватает системы. В целом собрание прошло хорошо. При поиске материала столкнулась с такой трудностью: советов для педагогов по повышению школьной мотивации много, а для родителей практически ничего нет, одни запреты – этого нельзя делать и этого нельзя делать. А что можно? Об этом приходиться только догадываться и переформулировать нельзя в: а так правильно.</w:t>
      </w:r>
    </w:p>
    <w:p w14:paraId="12E170F7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Style w:val="a4"/>
          <w:rFonts w:ascii="Helvetica" w:hAnsi="Helvetica"/>
          <w:color w:val="333333"/>
          <w:sz w:val="20"/>
          <w:szCs w:val="20"/>
        </w:rPr>
        <w:t>Мотивация в обучении</w:t>
      </w:r>
    </w:p>
    <w:p w14:paraId="6DB77CA2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Для многих не секрет, для эффективной работы человека, ему нужна мотивация. Так и в учёбе мотивация играет очень важную роль, ученик должен понимать, зачем ему учить предмет. У него должна быть яркое желание и чёткое понимание, что он получит после усвоения нового материала и закрепления старого. Если мотивация будет очень глубокой, то таких учеников, с такой мотивацией, намного легче учить. У них начинаются более активно протекать мыслительные процессы, им становится интересен материал, они эффективнее и быстрее воспринимают информацию. Ученик вырабатывает потребность в этой информации и знаниях.</w:t>
      </w:r>
    </w:p>
    <w:p w14:paraId="333548F1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333333"/>
          <w:sz w:val="20"/>
          <w:szCs w:val="20"/>
        </w:rPr>
        <w:t>Почему ребенок не хочет учиться</w:t>
      </w:r>
    </w:p>
    <w:p w14:paraId="1E3C0338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По статистике многие дети в возрасте шести – семи лет уже готовы перейти от этапа игры к этапу обучения. Но достаточно часто вместе с походом в школу у детей возникает состояние, которое многие родители называют ленью.</w:t>
      </w:r>
    </w:p>
    <w:p w14:paraId="7F54419F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Винят родители школу, детей и, в очень редких случаях, себя.</w:t>
      </w:r>
    </w:p>
    <w:p w14:paraId="5E667F80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lastRenderedPageBreak/>
        <w:t>Ответ на вопрос почему же дети становятся ленивыми как раз и кроется в разных этапах их развития. Родителям кажется смешно, если их шестилетний ребенок, придя домой из школы, заявляет, что ему там не понравилось и он туда ходить не будет.</w:t>
      </w:r>
    </w:p>
    <w:p w14:paraId="1D362C64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Однако психологи уверены, что это довольно-таки серьезная проблема прежде всего для родителей.</w:t>
      </w:r>
    </w:p>
    <w:p w14:paraId="4251B878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Она вызвана отсутствием мотивации ребенка к учебе. Если и к восьми годам ребенок еще не готов пойти в школу, то им обязательно должен заняться психолог, который, путем игры подведет его к более серьезным этапам обучения.</w:t>
      </w:r>
    </w:p>
    <w:p w14:paraId="541E99A7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Отсюда мы видим, что все очень просто, однако на деле все выглядит совсем не так, ведь сегодня все больше и больше школьников прогуливают учебу, считая ее для себя не только неинтересной, но и ненужной. Дело в том, что в нежелании учиться ребенка виноваты родители! Одной из причин нежелания учиться является, как это ни странно звучит, поведение родителей. Ведь всем известно, что ребенок с малолетства начинает подражать родителям. К тому же очень важно отношение родителей к учебе.</w:t>
      </w:r>
    </w:p>
    <w:p w14:paraId="34F96F24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Если ребенок слышит от них фразы “а ну ее, эту школу”, “</w:t>
      </w:r>
      <w:proofErr w:type="spellStart"/>
      <w:r>
        <w:rPr>
          <w:rFonts w:ascii="Helvetica" w:hAnsi="Helvetica"/>
          <w:color w:val="333333"/>
          <w:sz w:val="20"/>
          <w:szCs w:val="20"/>
        </w:rPr>
        <w:t>мучаться</w:t>
      </w:r>
      <w:proofErr w:type="spellEnd"/>
      <w:r>
        <w:rPr>
          <w:rFonts w:ascii="Helvetica" w:hAnsi="Helvetica"/>
          <w:color w:val="333333"/>
          <w:sz w:val="20"/>
          <w:szCs w:val="20"/>
        </w:rPr>
        <w:t xml:space="preserve"> скоро пойдешь” и т.п., то вряд ли он заинтересуется тем, что не нравится даже его родителям, которым его “абы пристроить”. А потому ребенка важно не только формально готовить к школе, но и воспитывать к ней, развивать мотивацию от простых задач к более сложным.</w:t>
      </w:r>
    </w:p>
    <w:p w14:paraId="602978E4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Другими причинами можно назвать недостаток в новых ощущениях, слишком большая опека родителей, хорошая обеспеченность ребенка всем необходимым раньше, чем он этого захочет. Такие дети растут апатичными, неинициативными, пассивными.</w:t>
      </w:r>
    </w:p>
    <w:p w14:paraId="320FA13D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 xml:space="preserve">Причем важно формировать у ребенка мотивацию именно до школьного возраста, поскольку позже у него может быть сомнение в вашем авторитете, он может замкнуться, формируясь как личность, заинтересоваться негативными вещами. Но если родители сумеют вовремя сфокусировать его внимание на понравившемся ему деле, то к моменту, когда их опека будет уже ослаблена, он окажется в кругу людей с такими же интересами и будет ориентироваться на их мнение. Еще очень важно для ребенка поощрение в учебе. Иногда бывает так, что раздражение родителя во время подготовке к школе психологически действует на ребенка сильнее, чем другая мотивация. Интерес к школе будет потерян, а боязнь и отвращение к школе будет привито. Но что же делать, если этот момент упущен и ребенок идет в школу заведомо уверенный и грустный, что ему там придется </w:t>
      </w:r>
      <w:proofErr w:type="spellStart"/>
      <w:r>
        <w:rPr>
          <w:rFonts w:ascii="Helvetica" w:hAnsi="Helvetica"/>
          <w:color w:val="333333"/>
          <w:sz w:val="20"/>
          <w:szCs w:val="20"/>
        </w:rPr>
        <w:t>мучаться</w:t>
      </w:r>
      <w:proofErr w:type="spellEnd"/>
      <w:r>
        <w:rPr>
          <w:rFonts w:ascii="Helvetica" w:hAnsi="Helvetica"/>
          <w:color w:val="333333"/>
          <w:sz w:val="20"/>
          <w:szCs w:val="20"/>
        </w:rPr>
        <w:t xml:space="preserve"> 10 лет? В этом случае очень многое зависит от учителей.</w:t>
      </w:r>
    </w:p>
    <w:p w14:paraId="1CA975E8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 xml:space="preserve">Учитель должен привлечь внимание учащихся и </w:t>
      </w:r>
      <w:proofErr w:type="spellStart"/>
      <w:r>
        <w:rPr>
          <w:rFonts w:ascii="Helvetica" w:hAnsi="Helvetica"/>
          <w:color w:val="333333"/>
          <w:sz w:val="20"/>
          <w:szCs w:val="20"/>
        </w:rPr>
        <w:t>смотивировать</w:t>
      </w:r>
      <w:proofErr w:type="spellEnd"/>
      <w:r>
        <w:rPr>
          <w:rFonts w:ascii="Helvetica" w:hAnsi="Helvetica"/>
          <w:color w:val="333333"/>
          <w:sz w:val="20"/>
          <w:szCs w:val="20"/>
        </w:rPr>
        <w:t xml:space="preserve"> их к обучению. Для этого прежде всего необходимо отрегулировать дисциплину, что можно сделать путем либо сильной воли учителя, выступая в позиции </w:t>
      </w:r>
      <w:proofErr w:type="spellStart"/>
      <w:r>
        <w:rPr>
          <w:rFonts w:ascii="Helvetica" w:hAnsi="Helvetica"/>
          <w:color w:val="333333"/>
          <w:sz w:val="20"/>
          <w:szCs w:val="20"/>
        </w:rPr>
        <w:t>Субьект</w:t>
      </w:r>
      <w:proofErr w:type="spellEnd"/>
      <w:r>
        <w:rPr>
          <w:rFonts w:ascii="Helvetica" w:hAnsi="Helvetica"/>
          <w:color w:val="333333"/>
          <w:sz w:val="20"/>
          <w:szCs w:val="20"/>
        </w:rPr>
        <w:t xml:space="preserve"> – Объект, либо заинтересовав учащихся.</w:t>
      </w:r>
    </w:p>
    <w:p w14:paraId="2C1D0978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Во втором случае сложнее, но эффективнее для ребенка. Если это дети младших классов, то для них больше подойдет обучение с элементами игровой деятельности, разноцветные дидактические материалы, постоянные поощрения и выделения активных детей из группы. Учитывая то, что внимание ребенка концентрируется в начале и конце урока, учитель должен правильно распланировать урок, создать предпосылки активной работы учащихся.</w:t>
      </w:r>
    </w:p>
    <w:p w14:paraId="7100FF4E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 xml:space="preserve">Если это учащиеся старших классов, то мотивацией в этом случае будет правильно подготовленный урок с систематизированными знаниями, разбавленными интересными подробностями или включением учащихся в обсуждения. Как правило, семинары дают больше знаний, чем лекции. С другой стороны, если в школе лекции и семинары совмещены, то в университетах этот способ помогает </w:t>
      </w:r>
      <w:proofErr w:type="spellStart"/>
      <w:r>
        <w:rPr>
          <w:rFonts w:ascii="Helvetica" w:hAnsi="Helvetica"/>
          <w:color w:val="333333"/>
          <w:sz w:val="20"/>
          <w:szCs w:val="20"/>
        </w:rPr>
        <w:t>смотивировать</w:t>
      </w:r>
      <w:proofErr w:type="spellEnd"/>
      <w:r>
        <w:rPr>
          <w:rFonts w:ascii="Helvetica" w:hAnsi="Helvetica"/>
          <w:color w:val="333333"/>
          <w:sz w:val="20"/>
          <w:szCs w:val="20"/>
        </w:rPr>
        <w:t xml:space="preserve"> студентов к самообразованию и получению знаний. Тут мы подошли к существенному вопросу о самообразовании ребенка, который немаловажен. Родители по-разному стараются заставить своего ребенка учиться, читать книжки, делать уроки.</w:t>
      </w:r>
    </w:p>
    <w:p w14:paraId="4E4F54D0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Психологи утверждают, что метод воспитания ребенка ремнем является самым неприемлемым в данном случае. Есть разные способы другой мотивации, например, </w:t>
      </w:r>
      <w:r>
        <w:rPr>
          <w:rFonts w:ascii="Helvetica" w:hAnsi="Helvetica"/>
          <w:b/>
          <w:bCs/>
          <w:color w:val="333333"/>
          <w:sz w:val="20"/>
          <w:szCs w:val="20"/>
        </w:rPr>
        <w:t>“сделал – свободен”.</w:t>
      </w:r>
      <w:r>
        <w:rPr>
          <w:rFonts w:ascii="Helvetica" w:hAnsi="Helvetica"/>
          <w:color w:val="333333"/>
          <w:sz w:val="20"/>
          <w:szCs w:val="20"/>
        </w:rPr>
        <w:t xml:space="preserve"> К такой форме прибегают даже взрослые. Если брать более конкретно, то учитель может </w:t>
      </w:r>
      <w:proofErr w:type="spellStart"/>
      <w:r>
        <w:rPr>
          <w:rFonts w:ascii="Helvetica" w:hAnsi="Helvetica"/>
          <w:color w:val="333333"/>
          <w:sz w:val="20"/>
          <w:szCs w:val="20"/>
        </w:rPr>
        <w:t>смотивировать</w:t>
      </w:r>
      <w:proofErr w:type="spellEnd"/>
      <w:r>
        <w:rPr>
          <w:rFonts w:ascii="Helvetica" w:hAnsi="Helvetica"/>
          <w:color w:val="333333"/>
          <w:sz w:val="20"/>
          <w:szCs w:val="20"/>
        </w:rPr>
        <w:t xml:space="preserve"> учащихся интересной экскурсией, творческими работами, где ребенок сможет проявить себя и свои способности.</w:t>
      </w:r>
    </w:p>
    <w:p w14:paraId="5475849B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 xml:space="preserve">И главное, не идти на поводу у мифа, что родители должны делать с ребенком уроки и другие его дела. Дети, с которыми до конца школы родители делают уроки, вырастают </w:t>
      </w:r>
      <w:proofErr w:type="spellStart"/>
      <w:r>
        <w:rPr>
          <w:rFonts w:ascii="Helvetica" w:hAnsi="Helvetica"/>
          <w:color w:val="333333"/>
          <w:sz w:val="20"/>
          <w:szCs w:val="20"/>
        </w:rPr>
        <w:t>безинициативными</w:t>
      </w:r>
      <w:proofErr w:type="spellEnd"/>
      <w:r>
        <w:rPr>
          <w:rFonts w:ascii="Helvetica" w:hAnsi="Helvetica"/>
          <w:color w:val="333333"/>
          <w:sz w:val="20"/>
          <w:szCs w:val="20"/>
        </w:rPr>
        <w:t>, слабохарактерными, пассивными, невозможными к самостоятельной жизни.</w:t>
      </w:r>
    </w:p>
    <w:p w14:paraId="3B6D0E5E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Так что лучше хорошенько подумать, прежде чем усаживаться с ребенком за уроки. (2)</w:t>
      </w:r>
    </w:p>
    <w:p w14:paraId="61CD00BE" w14:textId="77777777" w:rsidR="001665BF" w:rsidRDefault="001665BF">
      <w:pPr>
        <w:pStyle w:val="a6"/>
        <w:spacing w:before="0" w:beforeAutospacing="0" w:after="135" w:afterAutospacing="0"/>
        <w:divId w:val="1564484893"/>
        <w:rPr>
          <w:rFonts w:ascii="Helvetica" w:hAnsi="Helvetica"/>
          <w:color w:val="333333"/>
          <w:sz w:val="20"/>
          <w:szCs w:val="20"/>
        </w:rPr>
      </w:pPr>
      <w:hyperlink r:id="rId59" w:history="1">
        <w:r>
          <w:rPr>
            <w:rStyle w:val="a5"/>
            <w:rFonts w:ascii="Helvetica" w:hAnsi="Helvetica"/>
            <w:color w:val="008738"/>
            <w:sz w:val="20"/>
            <w:szCs w:val="20"/>
            <w:u w:val="single"/>
          </w:rPr>
          <w:t>Презентация</w:t>
        </w:r>
      </w:hyperlink>
      <w:r>
        <w:rPr>
          <w:rFonts w:ascii="Helvetica" w:hAnsi="Helvetica"/>
          <w:color w:val="333333"/>
          <w:sz w:val="20"/>
          <w:szCs w:val="20"/>
        </w:rPr>
        <w:t>.</w:t>
      </w:r>
    </w:p>
    <w:p w14:paraId="10A255A3" w14:textId="77777777" w:rsidR="001665BF" w:rsidRDefault="001665BF">
      <w:pPr>
        <w:pStyle w:val="text-right"/>
        <w:spacing w:before="0" w:beforeAutospacing="0" w:after="135" w:afterAutospacing="0"/>
        <w:jc w:val="right"/>
        <w:divId w:val="1564484893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lastRenderedPageBreak/>
        <w:t>5.01.2013</w:t>
      </w:r>
    </w:p>
    <w:p w14:paraId="3EBC152C" w14:textId="77777777" w:rsidR="001665BF" w:rsidRDefault="001665BF">
      <w:pPr>
        <w:jc w:val="center"/>
        <w:divId w:val="952711346"/>
        <w:rPr>
          <w:rFonts w:ascii="Helvetica" w:eastAsia="Times New Roman" w:hAnsi="Helvetica"/>
          <w:color w:val="333333"/>
          <w:sz w:val="20"/>
          <w:szCs w:val="20"/>
        </w:rPr>
      </w:pPr>
      <w:r>
        <w:rPr>
          <w:rFonts w:ascii="Helvetica" w:eastAsia="Times New Roman" w:hAnsi="Helvetica"/>
          <w:color w:val="333333"/>
          <w:sz w:val="20"/>
          <w:szCs w:val="20"/>
        </w:rPr>
        <w:t>Поделиться страницей:</w:t>
      </w:r>
    </w:p>
    <w:p w14:paraId="50851359" w14:textId="77777777" w:rsidR="001665BF" w:rsidRDefault="001665BF">
      <w:pPr>
        <w:pStyle w:val="ya-share2item"/>
        <w:numPr>
          <w:ilvl w:val="0"/>
          <w:numId w:val="9"/>
        </w:numPr>
        <w:spacing w:before="0" w:beforeAutospacing="0" w:after="0" w:afterAutospacing="0"/>
        <w:ind w:left="0" w:right="60"/>
        <w:jc w:val="center"/>
        <w:textAlignment w:val="top"/>
        <w:divId w:val="1787119829"/>
        <w:rPr>
          <w:rFonts w:ascii="Arial" w:eastAsia="Times New Roman" w:hAnsi="Arial" w:cs="Arial"/>
          <w:color w:val="333333"/>
          <w:sz w:val="20"/>
          <w:szCs w:val="20"/>
        </w:rPr>
      </w:pPr>
    </w:p>
    <w:p w14:paraId="1C44196C" w14:textId="77777777" w:rsidR="001665BF" w:rsidRDefault="001665BF">
      <w:pPr>
        <w:pStyle w:val="ya-share2item"/>
        <w:numPr>
          <w:ilvl w:val="0"/>
          <w:numId w:val="9"/>
        </w:numPr>
        <w:spacing w:before="0" w:beforeAutospacing="0" w:after="0" w:afterAutospacing="0"/>
        <w:ind w:left="0" w:right="60"/>
        <w:jc w:val="center"/>
        <w:textAlignment w:val="top"/>
        <w:divId w:val="1787119829"/>
        <w:rPr>
          <w:rFonts w:ascii="Arial" w:eastAsia="Times New Roman" w:hAnsi="Arial" w:cs="Arial"/>
          <w:color w:val="333333"/>
          <w:sz w:val="20"/>
          <w:szCs w:val="20"/>
        </w:rPr>
      </w:pPr>
    </w:p>
    <w:p w14:paraId="7B9000C6" w14:textId="77777777" w:rsidR="001665BF" w:rsidRDefault="001665BF">
      <w:pPr>
        <w:pStyle w:val="ya-share2item"/>
        <w:numPr>
          <w:ilvl w:val="0"/>
          <w:numId w:val="9"/>
        </w:numPr>
        <w:spacing w:before="0" w:beforeAutospacing="0" w:after="0" w:afterAutospacing="0"/>
        <w:ind w:left="0" w:right="60"/>
        <w:jc w:val="center"/>
        <w:textAlignment w:val="top"/>
        <w:divId w:val="1787119829"/>
        <w:rPr>
          <w:rFonts w:ascii="Arial" w:eastAsia="Times New Roman" w:hAnsi="Arial" w:cs="Arial"/>
          <w:color w:val="333333"/>
          <w:sz w:val="20"/>
          <w:szCs w:val="20"/>
        </w:rPr>
      </w:pPr>
    </w:p>
    <w:p w14:paraId="5E7AA324" w14:textId="77777777" w:rsidR="001665BF" w:rsidRDefault="001665BF">
      <w:pPr>
        <w:pStyle w:val="ya-share2item"/>
        <w:numPr>
          <w:ilvl w:val="0"/>
          <w:numId w:val="9"/>
        </w:numPr>
        <w:spacing w:before="0" w:beforeAutospacing="0" w:after="0" w:afterAutospacing="0"/>
        <w:ind w:left="0" w:right="60"/>
        <w:jc w:val="center"/>
        <w:textAlignment w:val="top"/>
        <w:divId w:val="1787119829"/>
        <w:rPr>
          <w:rFonts w:ascii="Arial" w:eastAsia="Times New Roman" w:hAnsi="Arial" w:cs="Arial"/>
          <w:color w:val="333333"/>
          <w:sz w:val="20"/>
          <w:szCs w:val="20"/>
        </w:rPr>
      </w:pPr>
    </w:p>
    <w:p w14:paraId="21D1759F" w14:textId="77777777" w:rsidR="001665BF" w:rsidRDefault="001665BF">
      <w:pPr>
        <w:pStyle w:val="ya-share2item"/>
        <w:numPr>
          <w:ilvl w:val="0"/>
          <w:numId w:val="9"/>
        </w:numPr>
        <w:spacing w:before="0" w:beforeAutospacing="0" w:after="0" w:afterAutospacing="0"/>
        <w:ind w:left="0" w:right="60"/>
        <w:jc w:val="center"/>
        <w:textAlignment w:val="top"/>
        <w:divId w:val="1787119829"/>
        <w:rPr>
          <w:rFonts w:ascii="Arial" w:eastAsia="Times New Roman" w:hAnsi="Arial" w:cs="Arial"/>
          <w:color w:val="333333"/>
          <w:sz w:val="20"/>
          <w:szCs w:val="20"/>
        </w:rPr>
      </w:pPr>
    </w:p>
    <w:p w14:paraId="7B9A0A8F" w14:textId="77777777" w:rsidR="001665BF" w:rsidRDefault="001665BF">
      <w:pPr>
        <w:pStyle w:val="ya-share2item"/>
        <w:numPr>
          <w:ilvl w:val="0"/>
          <w:numId w:val="9"/>
        </w:numPr>
        <w:spacing w:before="0" w:beforeAutospacing="0" w:after="0" w:afterAutospacing="0"/>
        <w:ind w:left="0" w:right="60"/>
        <w:jc w:val="center"/>
        <w:textAlignment w:val="top"/>
        <w:divId w:val="1787119829"/>
        <w:rPr>
          <w:rFonts w:ascii="Arial" w:eastAsia="Times New Roman" w:hAnsi="Arial" w:cs="Arial"/>
          <w:color w:val="333333"/>
          <w:sz w:val="20"/>
          <w:szCs w:val="20"/>
        </w:rPr>
      </w:pPr>
    </w:p>
    <w:p w14:paraId="5F93F9D2" w14:textId="77777777" w:rsidR="001665BF" w:rsidRDefault="001665BF">
      <w:pPr>
        <w:pStyle w:val="ya-share2item"/>
        <w:numPr>
          <w:ilvl w:val="0"/>
          <w:numId w:val="9"/>
        </w:numPr>
        <w:spacing w:before="0" w:beforeAutospacing="0" w:after="0" w:afterAutospacing="0"/>
        <w:ind w:left="0" w:right="60"/>
        <w:jc w:val="center"/>
        <w:textAlignment w:val="top"/>
        <w:divId w:val="1787119829"/>
        <w:rPr>
          <w:rFonts w:ascii="Arial" w:eastAsia="Times New Roman" w:hAnsi="Arial" w:cs="Arial"/>
          <w:color w:val="333333"/>
          <w:sz w:val="20"/>
          <w:szCs w:val="20"/>
        </w:rPr>
      </w:pPr>
    </w:p>
    <w:p w14:paraId="4AE3E074" w14:textId="77777777" w:rsidR="001665BF" w:rsidRDefault="001665BF">
      <w:pPr>
        <w:pStyle w:val="ya-share2item"/>
        <w:numPr>
          <w:ilvl w:val="0"/>
          <w:numId w:val="9"/>
        </w:numPr>
        <w:spacing w:before="0" w:beforeAutospacing="0" w:after="0" w:afterAutospacing="0"/>
        <w:ind w:left="0" w:right="60"/>
        <w:jc w:val="center"/>
        <w:textAlignment w:val="top"/>
        <w:divId w:val="1787119829"/>
        <w:rPr>
          <w:rFonts w:ascii="Arial" w:eastAsia="Times New Roman" w:hAnsi="Arial" w:cs="Arial"/>
          <w:color w:val="333333"/>
          <w:sz w:val="20"/>
          <w:szCs w:val="20"/>
        </w:rPr>
      </w:pPr>
    </w:p>
    <w:p w14:paraId="2326A2F3" w14:textId="77777777" w:rsidR="001665BF" w:rsidRDefault="001665BF">
      <w:pPr>
        <w:pStyle w:val="ya-share2item"/>
        <w:numPr>
          <w:ilvl w:val="0"/>
          <w:numId w:val="9"/>
        </w:numPr>
        <w:spacing w:before="0" w:beforeAutospacing="0" w:after="0" w:afterAutospacing="0"/>
        <w:ind w:left="0" w:right="60"/>
        <w:jc w:val="center"/>
        <w:textAlignment w:val="top"/>
        <w:divId w:val="1787119829"/>
        <w:rPr>
          <w:rFonts w:ascii="Arial" w:eastAsia="Times New Roman" w:hAnsi="Arial" w:cs="Arial"/>
          <w:color w:val="333333"/>
          <w:sz w:val="20"/>
          <w:szCs w:val="20"/>
        </w:rPr>
      </w:pPr>
    </w:p>
    <w:p w14:paraId="1C4611D5" w14:textId="77777777" w:rsidR="001665BF" w:rsidRDefault="001665BF">
      <w:pPr>
        <w:pStyle w:val="ya-share2item"/>
        <w:numPr>
          <w:ilvl w:val="0"/>
          <w:numId w:val="9"/>
        </w:numPr>
        <w:spacing w:before="0" w:beforeAutospacing="0" w:after="0" w:afterAutospacing="0"/>
        <w:ind w:left="0"/>
        <w:jc w:val="center"/>
        <w:textAlignment w:val="top"/>
        <w:divId w:val="1787119829"/>
        <w:rPr>
          <w:rFonts w:ascii="Arial" w:eastAsia="Times New Roman" w:hAnsi="Arial" w:cs="Arial"/>
          <w:color w:val="333333"/>
          <w:sz w:val="20"/>
          <w:szCs w:val="20"/>
        </w:rPr>
      </w:pPr>
    </w:p>
    <w:p w14:paraId="4726CBC8" w14:textId="77777777" w:rsidR="001665BF" w:rsidRDefault="001665BF">
      <w:pPr>
        <w:divId w:val="7707819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n"/>
          <w:rFonts w:eastAsia="Times New Roman"/>
          <w:b/>
          <w:bCs/>
        </w:rPr>
        <w:t>Фестиваль педагогических идей «Открытый урок»</w:t>
      </w:r>
      <w:r>
        <w:rPr>
          <w:rFonts w:eastAsia="Times New Roman"/>
        </w:rPr>
        <w:br/>
        <w:t>Свидетельство о регистрации средства массовой информации </w:t>
      </w:r>
      <w:hyperlink r:id="rId60" w:history="1">
        <w:r>
          <w:rPr>
            <w:rStyle w:val="a3"/>
            <w:rFonts w:eastAsia="Times New Roman"/>
            <w:color w:val="008738"/>
          </w:rPr>
          <w:t>ЭЛ №ФС77-69741 от 5 мая 2017 г.</w:t>
        </w:r>
      </w:hyperlink>
      <w:r>
        <w:rPr>
          <w:rFonts w:eastAsia="Times New Roman"/>
        </w:rPr>
        <w:t> </w:t>
      </w:r>
    </w:p>
    <w:p w14:paraId="3664825C" w14:textId="77777777" w:rsidR="001665BF" w:rsidRDefault="001665BF">
      <w:pPr>
        <w:divId w:val="393937820"/>
        <w:rPr>
          <w:rFonts w:eastAsia="Times New Roman"/>
        </w:rPr>
      </w:pPr>
    </w:p>
    <w:p w14:paraId="48E9E0EF" w14:textId="77777777" w:rsidR="001665BF" w:rsidRDefault="001665BF">
      <w:pPr>
        <w:divId w:val="839197458"/>
        <w:rPr>
          <w:rFonts w:eastAsia="Times New Roman"/>
        </w:rPr>
      </w:pPr>
      <w:r>
        <w:rPr>
          <w:rFonts w:eastAsia="Times New Roman"/>
        </w:rPr>
        <w:t>Почтовый адрес (для корреспонденции):</w:t>
      </w:r>
      <w:r>
        <w:rPr>
          <w:rStyle w:val="street-address"/>
          <w:rFonts w:eastAsia="Times New Roman"/>
        </w:rPr>
        <w:t>ул. Киевская, 24</w:t>
      </w:r>
      <w:r>
        <w:rPr>
          <w:rFonts w:eastAsia="Times New Roman"/>
        </w:rPr>
        <w:t>, </w:t>
      </w:r>
      <w:r>
        <w:rPr>
          <w:rStyle w:val="locality"/>
          <w:rFonts w:eastAsia="Times New Roman"/>
        </w:rPr>
        <w:t>Москва</w:t>
      </w:r>
      <w:r>
        <w:rPr>
          <w:rFonts w:eastAsia="Times New Roman"/>
        </w:rPr>
        <w:t>, </w:t>
      </w:r>
      <w:r>
        <w:rPr>
          <w:rStyle w:val="country-name"/>
          <w:rFonts w:eastAsia="Times New Roman"/>
        </w:rPr>
        <w:t>Россия</w:t>
      </w:r>
      <w:r>
        <w:rPr>
          <w:rFonts w:eastAsia="Times New Roman"/>
        </w:rPr>
        <w:t>, </w:t>
      </w:r>
      <w:r>
        <w:rPr>
          <w:rStyle w:val="postal-code"/>
          <w:rFonts w:eastAsia="Times New Roman"/>
        </w:rPr>
        <w:t>121165</w:t>
      </w:r>
      <w:r>
        <w:rPr>
          <w:rFonts w:eastAsia="Times New Roman"/>
        </w:rPr>
        <w:t>,</w:t>
      </w:r>
      <w:r>
        <w:rPr>
          <w:rStyle w:val="extended-address"/>
          <w:rFonts w:eastAsia="Times New Roman"/>
        </w:rPr>
        <w:t>ИД «Первое сентября», Оргкомитет фестиваля «Открытый урок»</w:t>
      </w:r>
    </w:p>
    <w:p w14:paraId="4F66FEAD" w14:textId="77777777" w:rsidR="001665BF" w:rsidRDefault="001665BF">
      <w:pPr>
        <w:divId w:val="45107760"/>
        <w:rPr>
          <w:rFonts w:eastAsia="Times New Roman"/>
        </w:rPr>
      </w:pPr>
      <w:r>
        <w:rPr>
          <w:rFonts w:eastAsia="Times New Roman"/>
        </w:rPr>
        <w:t>Фактический адрес (для посетителей): </w:t>
      </w:r>
      <w:proofErr w:type="spellStart"/>
      <w:r>
        <w:rPr>
          <w:rStyle w:val="locality"/>
          <w:rFonts w:eastAsia="Times New Roman"/>
        </w:rPr>
        <w:t>Москва</w:t>
      </w:r>
      <w:r>
        <w:rPr>
          <w:rFonts w:eastAsia="Times New Roman"/>
        </w:rPr>
        <w:t>,</w:t>
      </w:r>
      <w:r>
        <w:rPr>
          <w:rStyle w:val="street-address"/>
          <w:rFonts w:eastAsia="Times New Roman"/>
        </w:rPr>
        <w:t>ул</w:t>
      </w:r>
      <w:proofErr w:type="spellEnd"/>
      <w:r>
        <w:rPr>
          <w:rStyle w:val="street-address"/>
          <w:rFonts w:eastAsia="Times New Roman"/>
        </w:rPr>
        <w:t>. </w:t>
      </w:r>
      <w:proofErr w:type="spellStart"/>
      <w:r>
        <w:rPr>
          <w:rStyle w:val="street-address"/>
          <w:rFonts w:eastAsia="Times New Roman"/>
        </w:rPr>
        <w:t>Платовская</w:t>
      </w:r>
      <w:proofErr w:type="spellEnd"/>
      <w:r>
        <w:rPr>
          <w:rStyle w:val="street-address"/>
          <w:rFonts w:eastAsia="Times New Roman"/>
        </w:rPr>
        <w:t>, 4</w:t>
      </w:r>
      <w:r>
        <w:rPr>
          <w:rFonts w:eastAsia="Times New Roman"/>
        </w:rPr>
        <w:t>, </w:t>
      </w:r>
      <w:r>
        <w:rPr>
          <w:rStyle w:val="extended-address"/>
          <w:rFonts w:eastAsia="Times New Roman"/>
        </w:rPr>
        <w:t>«Первое сентября»</w:t>
      </w:r>
    </w:p>
    <w:p w14:paraId="3D45021F" w14:textId="77777777" w:rsidR="001665BF" w:rsidRDefault="001665BF">
      <w:pPr>
        <w:divId w:val="393937820"/>
        <w:rPr>
          <w:rFonts w:eastAsia="Times New Roman"/>
        </w:rPr>
      </w:pPr>
    </w:p>
    <w:p w14:paraId="1B6F3FD9" w14:textId="77777777" w:rsidR="001665BF" w:rsidRDefault="001665BF">
      <w:pPr>
        <w:divId w:val="840311614"/>
        <w:rPr>
          <w:rFonts w:eastAsia="Times New Roman"/>
        </w:rPr>
      </w:pPr>
      <w:r>
        <w:rPr>
          <w:rFonts w:eastAsia="Times New Roman"/>
        </w:rPr>
        <w:t>Эл. почта: </w:t>
      </w:r>
      <w:hyperlink r:id="rId61" w:history="1">
        <w:r>
          <w:rPr>
            <w:rStyle w:val="a3"/>
            <w:rFonts w:eastAsia="Times New Roman"/>
            <w:color w:val="008738"/>
          </w:rPr>
          <w:t>festival@1september.ru</w:t>
        </w:r>
      </w:hyperlink>
      <w:r>
        <w:rPr>
          <w:rFonts w:eastAsia="Times New Roman"/>
        </w:rPr>
        <w:br/>
        <w:t>Телефон: </w:t>
      </w:r>
      <w:r>
        <w:rPr>
          <w:rStyle w:val="tel"/>
          <w:rFonts w:eastAsia="Times New Roman"/>
        </w:rPr>
        <w:t>+7 (495) 637-82-73 (доб. 5)</w:t>
      </w:r>
      <w:r>
        <w:rPr>
          <w:rFonts w:eastAsia="Times New Roman"/>
        </w:rPr>
        <w:t> </w:t>
      </w:r>
    </w:p>
    <w:p w14:paraId="15F1207B" w14:textId="77777777" w:rsidR="001665BF" w:rsidRDefault="001665BF">
      <w:pPr>
        <w:divId w:val="182330377"/>
        <w:rPr>
          <w:rFonts w:eastAsia="Times New Roman"/>
        </w:rPr>
      </w:pPr>
    </w:p>
    <w:p w14:paraId="5E77CE72" w14:textId="77777777" w:rsidR="001665BF" w:rsidRDefault="001665BF">
      <w:pPr>
        <w:divId w:val="2089379628"/>
        <w:rPr>
          <w:rFonts w:eastAsia="Times New Roman"/>
        </w:rPr>
      </w:pPr>
      <w:r>
        <w:rPr>
          <w:rFonts w:eastAsia="Times New Roman"/>
        </w:rPr>
        <w:t>© </w:t>
      </w:r>
      <w:hyperlink r:id="rId62" w:tooltip="Издательский дом «Первое сентября»" w:history="1">
        <w:r>
          <w:rPr>
            <w:rStyle w:val="a3"/>
            <w:rFonts w:eastAsia="Times New Roman"/>
            <w:color w:val="008738"/>
          </w:rPr>
          <w:t>ИД «Первое сентября»</w:t>
        </w:r>
      </w:hyperlink>
      <w:r>
        <w:rPr>
          <w:rFonts w:eastAsia="Times New Roman"/>
        </w:rPr>
        <w:t>, 2003–2019</w:t>
      </w:r>
    </w:p>
    <w:p w14:paraId="3537DB5C" w14:textId="77777777" w:rsidR="001665BF" w:rsidRDefault="001665BF">
      <w:pPr>
        <w:divId w:val="182330377"/>
        <w:rPr>
          <w:rFonts w:eastAsia="Times New Roman"/>
        </w:rPr>
      </w:pPr>
    </w:p>
    <w:p w14:paraId="3AE71A22" w14:textId="77777777" w:rsidR="001665BF" w:rsidRDefault="001665BF">
      <w:pPr>
        <w:divId w:val="491675742"/>
        <w:rPr>
          <w:rFonts w:eastAsia="Times New Roman"/>
        </w:rPr>
      </w:pPr>
      <w:r>
        <w:rPr>
          <w:rFonts w:eastAsia="Times New Roman"/>
        </w:rPr>
        <w:t>   </w:t>
      </w:r>
    </w:p>
    <w:p w14:paraId="4EE26FA7" w14:textId="77777777" w:rsidR="001665BF" w:rsidRDefault="001665BF">
      <w:pPr>
        <w:pStyle w:val="a6"/>
        <w:spacing w:before="0" w:beforeAutospacing="0" w:after="135" w:afterAutospacing="0"/>
        <w:divId w:val="2065979554"/>
      </w:pPr>
      <w:hyperlink r:id="rId63" w:history="1">
        <w:r>
          <w:rPr>
            <w:rStyle w:val="a3"/>
            <w:color w:val="008738"/>
          </w:rPr>
          <w:t>Школа цифрового века</w:t>
        </w:r>
      </w:hyperlink>
    </w:p>
    <w:p w14:paraId="5FE249AF" w14:textId="77777777" w:rsidR="001665BF" w:rsidRDefault="001665BF">
      <w:pPr>
        <w:pStyle w:val="a6"/>
        <w:spacing w:before="0" w:beforeAutospacing="0" w:after="135" w:afterAutospacing="0"/>
        <w:divId w:val="2065979554"/>
      </w:pPr>
      <w:hyperlink r:id="rId64" w:history="1">
        <w:proofErr w:type="spellStart"/>
        <w:r>
          <w:rPr>
            <w:rStyle w:val="a3"/>
            <w:color w:val="008738"/>
          </w:rPr>
          <w:t>Вебинары</w:t>
        </w:r>
        <w:proofErr w:type="spellEnd"/>
      </w:hyperlink>
    </w:p>
    <w:p w14:paraId="0731AD9F" w14:textId="77777777" w:rsidR="001665BF" w:rsidRDefault="001665BF">
      <w:pPr>
        <w:pStyle w:val="a6"/>
        <w:spacing w:before="0" w:beforeAutospacing="0" w:after="135" w:afterAutospacing="0"/>
        <w:divId w:val="2065979554"/>
      </w:pPr>
      <w:hyperlink r:id="rId65" w:history="1">
        <w:r>
          <w:rPr>
            <w:rStyle w:val="a3"/>
            <w:color w:val="008738"/>
          </w:rPr>
          <w:t>Курсы повышения квалификации</w:t>
        </w:r>
      </w:hyperlink>
    </w:p>
    <w:p w14:paraId="17DE6795" w14:textId="77777777" w:rsidR="001665BF" w:rsidRDefault="001665BF">
      <w:pPr>
        <w:pStyle w:val="a6"/>
        <w:spacing w:before="0" w:beforeAutospacing="0" w:after="135" w:afterAutospacing="0"/>
        <w:divId w:val="2065979554"/>
      </w:pPr>
      <w:hyperlink r:id="rId66" w:history="1">
        <w:r>
          <w:rPr>
            <w:rStyle w:val="a3"/>
            <w:color w:val="008738"/>
          </w:rPr>
          <w:t>Учительская книга</w:t>
        </w:r>
      </w:hyperlink>
    </w:p>
    <w:p w14:paraId="4A388928" w14:textId="77777777" w:rsidR="001665BF" w:rsidRDefault="001665BF">
      <w:pPr>
        <w:pStyle w:val="a6"/>
        <w:spacing w:before="0" w:beforeAutospacing="0" w:after="135" w:afterAutospacing="0"/>
        <w:divId w:val="2065979554"/>
      </w:pPr>
      <w:hyperlink r:id="rId67" w:history="1">
        <w:r>
          <w:rPr>
            <w:rStyle w:val="a3"/>
            <w:color w:val="008738"/>
          </w:rPr>
          <w:t>Педагогический марафон</w:t>
        </w:r>
      </w:hyperlink>
    </w:p>
    <w:p w14:paraId="75F2AF0D" w14:textId="77777777" w:rsidR="001665BF" w:rsidRDefault="001665BF">
      <w:bookmarkStart w:id="0" w:name="_GoBack"/>
      <w:bookmarkEnd w:id="0"/>
    </w:p>
    <w:sectPr w:rsidR="00166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Cambria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66E5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06A8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9620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30759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BF558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D78B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DD029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9B708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57274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BF"/>
    <w:rsid w:val="0016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D071BE"/>
  <w15:chartTrackingRefBased/>
  <w15:docId w15:val="{57821DEC-3D7E-4144-98AD-FA714194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65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1665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665B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166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1665BF"/>
    <w:rPr>
      <w:color w:val="0000FF"/>
      <w:u w:val="single"/>
    </w:rPr>
  </w:style>
  <w:style w:type="paragraph" w:customStyle="1" w:styleId="text-center">
    <w:name w:val="text-center"/>
    <w:basedOn w:val="a"/>
    <w:rsid w:val="001665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65BF"/>
    <w:rPr>
      <w:b/>
      <w:bCs/>
    </w:rPr>
  </w:style>
  <w:style w:type="character" w:customStyle="1" w:styleId="badge">
    <w:name w:val="badge"/>
    <w:basedOn w:val="a0"/>
    <w:rsid w:val="001665BF"/>
  </w:style>
  <w:style w:type="character" w:styleId="a5">
    <w:name w:val="Emphasis"/>
    <w:basedOn w:val="a0"/>
    <w:uiPriority w:val="20"/>
    <w:qFormat/>
    <w:rsid w:val="001665BF"/>
    <w:rPr>
      <w:i/>
      <w:iCs/>
    </w:rPr>
  </w:style>
  <w:style w:type="paragraph" w:styleId="a6">
    <w:name w:val="Normal (Web)"/>
    <w:basedOn w:val="a"/>
    <w:uiPriority w:val="99"/>
    <w:semiHidden/>
    <w:unhideWhenUsed/>
    <w:rsid w:val="001665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right">
    <w:name w:val="text-right"/>
    <w:basedOn w:val="a"/>
    <w:rsid w:val="001665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ya-share2item">
    <w:name w:val="ya-share2__item"/>
    <w:basedOn w:val="a"/>
    <w:rsid w:val="001665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n">
    <w:name w:val="fn"/>
    <w:basedOn w:val="a0"/>
    <w:rsid w:val="001665BF"/>
  </w:style>
  <w:style w:type="character" w:customStyle="1" w:styleId="street-address">
    <w:name w:val="street-address"/>
    <w:basedOn w:val="a0"/>
    <w:rsid w:val="001665BF"/>
  </w:style>
  <w:style w:type="character" w:customStyle="1" w:styleId="locality">
    <w:name w:val="locality"/>
    <w:basedOn w:val="a0"/>
    <w:rsid w:val="001665BF"/>
  </w:style>
  <w:style w:type="character" w:customStyle="1" w:styleId="country-name">
    <w:name w:val="country-name"/>
    <w:basedOn w:val="a0"/>
    <w:rsid w:val="001665BF"/>
  </w:style>
  <w:style w:type="character" w:customStyle="1" w:styleId="postal-code">
    <w:name w:val="postal-code"/>
    <w:basedOn w:val="a0"/>
    <w:rsid w:val="001665BF"/>
  </w:style>
  <w:style w:type="character" w:customStyle="1" w:styleId="extended-address">
    <w:name w:val="extended-address"/>
    <w:basedOn w:val="a0"/>
    <w:rsid w:val="001665BF"/>
  </w:style>
  <w:style w:type="character" w:customStyle="1" w:styleId="tel">
    <w:name w:val="tel"/>
    <w:basedOn w:val="a0"/>
    <w:rsid w:val="00166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9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1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7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9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23167">
      <w:marLeft w:val="0"/>
      <w:marRight w:val="0"/>
      <w:marTop w:val="18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85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7839">
                  <w:marLeft w:val="0"/>
                  <w:marRight w:val="0"/>
                  <w:marTop w:val="13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63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826128">
              <w:marLeft w:val="119"/>
              <w:marRight w:val="119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24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1486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13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1134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single" w:sz="6" w:space="8" w:color="EAEAEA"/>
                            <w:left w:val="none" w:sz="0" w:space="0" w:color="auto"/>
                            <w:bottom w:val="single" w:sz="6" w:space="15" w:color="EAEAEA"/>
                            <w:right w:val="none" w:sz="0" w:space="0" w:color="auto"/>
                          </w:divBdr>
                          <w:divsChild>
                            <w:div w:id="93606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1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xn--i1abbnckbmcl9fb.xn--p1ai/%D0%B0%D1%81%D1%82%D1%80%D0%BE%D0%BD%D0%BE%D0%BC%D0%B8%D1%8F" TargetMode="External" /><Relationship Id="rId18" Type="http://schemas.openxmlformats.org/officeDocument/2006/relationships/hyperlink" Target="http://xn--i1abbnckbmcl9fb.xn--p1ai/%D0%B8%D0%BD%D1%84%D0%BE%D1%80%D0%BC%D0%B0%D1%82%D0%B8%D0%BA%D0%B0" TargetMode="External" /><Relationship Id="rId26" Type="http://schemas.openxmlformats.org/officeDocument/2006/relationships/hyperlink" Target="http://xn--i1abbnckbmcl9fb.xn--p1ai/%D0%BE%D1%80%D0%BA%D1%81%D1%8D" TargetMode="External" /><Relationship Id="rId39" Type="http://schemas.openxmlformats.org/officeDocument/2006/relationships/hyperlink" Target="http://xn--i1abbnckbmcl9fb.xn--p1ai/%D0%B8%D0%BD%D0%BA%D0%BB%D1%8E%D0%B7%D0%B8%D0%B2%D0%BD%D0%BE%D0%B5-%D0%BE%D0%B1%D1%80%D0%B0%D0%B7%D0%BE%D0%B2%D0%B0%D0%BD%D0%B8%D0%B5" TargetMode="External" /><Relationship Id="rId21" Type="http://schemas.openxmlformats.org/officeDocument/2006/relationships/hyperlink" Target="http://xn--i1abbnckbmcl9fb.xn--p1ai/%D0%BB%D0%B8%D1%82%D0%B5%D1%80%D0%B0%D1%82%D1%83%D1%80%D0%B0" TargetMode="External" /><Relationship Id="rId34" Type="http://schemas.openxmlformats.org/officeDocument/2006/relationships/hyperlink" Target="http://xn--i1abbnckbmcl9fb.xn--p1ai/%D1%8D%D0%BA%D0%BE%D0%BD%D0%BE%D0%BC%D0%B8%D0%BA%D0%B0" TargetMode="External" /><Relationship Id="rId42" Type="http://schemas.openxmlformats.org/officeDocument/2006/relationships/hyperlink" Target="http://xn--i1abbnckbmcl9fb.xn--p1ai/%D0%BB%D0%BE%D0%B3%D0%BE%D0%BF%D0%B5%D0%B4%D0%B8%D1%8F" TargetMode="External" /><Relationship Id="rId47" Type="http://schemas.openxmlformats.org/officeDocument/2006/relationships/hyperlink" Target="http://xn--i1abbnckbmcl9fb.xn--p1ai/%D0%BF%D1%80%D0%BE%D1%84%D0%B5%D1%81%D1%81%D0%B8%D1%8F-%D0%BF%D0%B5%D0%B4%D0%B0%D0%B3%D0%BE%D0%B3" TargetMode="External" /><Relationship Id="rId50" Type="http://schemas.openxmlformats.org/officeDocument/2006/relationships/hyperlink" Target="http://xn--i1abbnckbmcl9fb.xn--p1ai/%D1%81%D0%BE%D1%86%D0%B8%D0%B0%D0%BB%D1%8C%D0%BD%D0%B0%D1%8F-%D0%BF%D0%B5%D0%B4%D0%B0%D0%B3%D0%BE%D0%B3%D0%B8%D0%BA%D0%B0" TargetMode="External" /><Relationship Id="rId55" Type="http://schemas.openxmlformats.org/officeDocument/2006/relationships/hyperlink" Target="http://xn--i1abbnckbmcl9fb.xn--p1ai/%D0%B0%D0%B2%D1%82%D0%BE%D1%80%D1%8B/205-803-683" TargetMode="External" /><Relationship Id="rId63" Type="http://schemas.openxmlformats.org/officeDocument/2006/relationships/hyperlink" Target="https://xn--b1a3bf.xn--p1ai/?utm_source=ps.festival&amp;utm_medium=link&amp;utm_campaign=ps.footer" TargetMode="External" /><Relationship Id="rId68" Type="http://schemas.openxmlformats.org/officeDocument/2006/relationships/fontTable" Target="fontTable.xml" /><Relationship Id="rId7" Type="http://schemas.openxmlformats.org/officeDocument/2006/relationships/hyperlink" Target="http://xn--i1abbnckbmcl9fb.xn--p1ai/%D0%B7%D0%B0%D1%8F%D0%B2%D0%BA%D0%B0" TargetMode="External" /><Relationship Id="rId2" Type="http://schemas.openxmlformats.org/officeDocument/2006/relationships/styles" Target="styles.xml" /><Relationship Id="rId16" Type="http://schemas.openxmlformats.org/officeDocument/2006/relationships/hyperlink" Target="http://xn--i1abbnckbmcl9fb.xn--p1ai/%D0%B3%D0%B5%D0%BE%D0%B3%D1%80%D0%B0%D1%84%D0%B8%D1%8F" TargetMode="External" /><Relationship Id="rId29" Type="http://schemas.openxmlformats.org/officeDocument/2006/relationships/hyperlink" Target="http://xn--i1abbnckbmcl9fb.xn--p1ai/%D1%81%D0%BF%D0%BE%D1%80%D1%82-%D0%B8-%D0%B7%D0%B4%D0%BE%D1%80%D0%BE%D0%B2%D1%8C%D0%B5-%D0%B4%D0%B5%D1%82%D0%B5%D0%B9" TargetMode="External" /><Relationship Id="rId1" Type="http://schemas.openxmlformats.org/officeDocument/2006/relationships/numbering" Target="numbering.xml" /><Relationship Id="rId6" Type="http://schemas.openxmlformats.org/officeDocument/2006/relationships/hyperlink" Target="https://xn--i1abbnckbmcl9fb.xn--p1ai/%D0%BF%D0%BE%D0%B8%D1%81%D0%BA" TargetMode="External" /><Relationship Id="rId11" Type="http://schemas.openxmlformats.org/officeDocument/2006/relationships/hyperlink" Target="http://xn--i1abbnckbmcl9fb.xn--p1ai/%D0%BA%D0%BE%D0%BD%D0%BA%D1%83%D1%80%D1%81/%D1%8D%D0%BB%D0%B5%D0%BA%D1%82%D1%80%D0%BE%D0%BD%D0%BD%D1%8B%D0%B9-%D1%83%D1%87%D0%B5%D0%B1%D0%BD%D0%B8%D0%BA-%D0%BD%D0%B0-%D1%83%D1%80%D0%BE%D0%BA%D0%B5" TargetMode="External" /><Relationship Id="rId24" Type="http://schemas.openxmlformats.org/officeDocument/2006/relationships/hyperlink" Target="http://xn--i1abbnckbmcl9fb.xn--p1ai/%D0%BC%D1%85%D0%BA-%D0%B8%D0%B7%D0%BE" TargetMode="External" /><Relationship Id="rId32" Type="http://schemas.openxmlformats.org/officeDocument/2006/relationships/hyperlink" Target="http://xn--i1abbnckbmcl9fb.xn--p1ai/%D1%85%D0%B8%D0%BC%D0%B8%D1%8F" TargetMode="External" /><Relationship Id="rId37" Type="http://schemas.openxmlformats.org/officeDocument/2006/relationships/hyperlink" Target="http://xn--i1abbnckbmcl9fb.xn--p1ai/%D0%B2%D0%BD%D0%B5%D0%BA%D0%BB%D0%B0%D1%81%D1%81%D0%BD%D0%B0%D1%8F-%D1%80%D0%B0%D0%B1%D0%BE%D1%82%D0%B0" TargetMode="External" /><Relationship Id="rId40" Type="http://schemas.openxmlformats.org/officeDocument/2006/relationships/hyperlink" Target="http://xn--i1abbnckbmcl9fb.xn--p1ai/%D0%BA%D0%BB%D0%B0%D1%81%D1%81%D0%BD%D0%BE%D0%B5-%D1%80%D1%83%D0%BA%D0%BE%D0%B2%D0%BE%D0%B4%D1%81%D1%82%D0%B2%D0%BE" TargetMode="External" /><Relationship Id="rId45" Type="http://schemas.openxmlformats.org/officeDocument/2006/relationships/hyperlink" Target="http://xn--i1abbnckbmcl9fb.xn--p1ai/%D0%BE%D1%80%D0%B3%D0%B0%D0%BD%D0%B8%D0%B7%D0%B0%D1%86%D0%B8%D1%8F-%D1%88%D0%BA%D0%BE%D0%BB%D1%8C%D0%BD%D0%BE%D0%B9-%D0%B1%D0%B8%D0%B1%D0%BB%D0%B8%D0%BE%D1%82%D0%B5%D0%BA%D0%B8" TargetMode="External" /><Relationship Id="rId53" Type="http://schemas.openxmlformats.org/officeDocument/2006/relationships/hyperlink" Target="http://xn--80abcmq4aw2g.xn--1-btbl6aqcj8hc.xn--p1ai/?utm_source=ps.festival&amp;utm_medium=banner&amp;utm_campaign=ps.webinars&amp;utm_content=timetable" TargetMode="External" /><Relationship Id="rId58" Type="http://schemas.openxmlformats.org/officeDocument/2006/relationships/image" Target="media/image2.jpeg" /><Relationship Id="rId66" Type="http://schemas.openxmlformats.org/officeDocument/2006/relationships/hyperlink" Target="https://xn----7sbblhrdncg0a7bkm4due9b.xn--1-btbl6aqcj8hc.xn--p1ai/?utm_source=ps.festival&amp;utm_medium=link&amp;utm_campaign=ps.footer" TargetMode="External" /><Relationship Id="rId5" Type="http://schemas.openxmlformats.org/officeDocument/2006/relationships/hyperlink" Target="http://xn--i1abbnckbmcl9fb.xn--p1ai/%D0%BF%D0%BE%D0%BB%D0%BE%D0%B6%D0%B5%D0%BD%D0%B8%D0%B5-%D0%BE-%D1%84%D0%B5%D1%81%D1%82%D0%B8%D0%B2%D0%B0%D0%BB%D0%B5" TargetMode="External" /><Relationship Id="rId15" Type="http://schemas.openxmlformats.org/officeDocument/2006/relationships/hyperlink" Target="http://xn--i1abbnckbmcl9fb.xn--p1ai/%D0%BD%D0%B0%D1%87%D0%B0%D0%BB%D1%8C%D0%BD%D0%B0%D1%8F-%D1%88%D0%BA%D0%BE%D0%BB%D0%B0" TargetMode="External" /><Relationship Id="rId23" Type="http://schemas.openxmlformats.org/officeDocument/2006/relationships/hyperlink" Target="http://xn--i1abbnckbmcl9fb.xn--p1ai/%D0%BC%D1%83%D0%B7%D1%8B%D0%BA%D0%B0" TargetMode="External" /><Relationship Id="rId28" Type="http://schemas.openxmlformats.org/officeDocument/2006/relationships/hyperlink" Target="http://xn--i1abbnckbmcl9fb.xn--p1ai/%D1%80%D1%83%D0%BA%D0%BE%D0%B2%D0%BE%D0%B4%D1%81%D1%82%D0%B2%D0%BE-%D1%83%D1%87%D0%B5%D0%B1%D0%BD%D1%8B%D0%BC-%D0%BF%D1%80%D0%BE%D0%B5%D0%BA%D1%82%D0%BE%D0%BC" TargetMode="External" /><Relationship Id="rId36" Type="http://schemas.openxmlformats.org/officeDocument/2006/relationships/hyperlink" Target="http://xn--i1abbnckbmcl9fb.xn--p1ai/%D0%B2%D0%B8%D0%B4%D0%B5%D0%BE%D1%83%D1%80%D0%BE%D0%BA" TargetMode="External" /><Relationship Id="rId49" Type="http://schemas.openxmlformats.org/officeDocument/2006/relationships/hyperlink" Target="http://xn--i1abbnckbmcl9fb.xn--p1ai/%D1%80%D0%B0%D0%B1%D0%BE%D1%82%D0%B0-%D1%81-%D1%80%D0%BE%D0%B4%D0%B8%D1%82%D0%B5%D0%BB%D1%8F%D0%BC%D0%B8" TargetMode="External" /><Relationship Id="rId57" Type="http://schemas.openxmlformats.org/officeDocument/2006/relationships/hyperlink" Target="http://xn--i1abbnckbmcl9fb.xn--p1ai/%D1%88%D0%BA%D0%BE%D0%BB%D1%8C%D0%BD%D0%B0%D1%8F-%D0%BF%D1%81%D0%B8%D1%85%D0%BE%D0%BB%D0%BE%D0%B3%D0%B8%D1%87%D0%B5%D1%81%D0%BA%D0%B0%D1%8F-%D1%81%D0%BB%D1%83%D0%B6%D0%B1%D0%B0" TargetMode="External" /><Relationship Id="rId61" Type="http://schemas.openxmlformats.org/officeDocument/2006/relationships/hyperlink" Target="mailto:festival@1september.ru" TargetMode="External" /><Relationship Id="rId10" Type="http://schemas.openxmlformats.org/officeDocument/2006/relationships/hyperlink" Target="http://xn--i1abbnckbmcl9fb.xn--p1ai/%D0%BA%D0%BE%D0%BD%D0%BA%D1%83%D1%80%D1%81/%D0%B7%D0%B5%D0%BC%D0%BB%D1%8F-%D0%BD%D0%B0%D1%88-%D0%BE%D0%B1%D1%89%D0%B8%D0%B9-%D0%B4%D0%BE%D0%BC" TargetMode="External" /><Relationship Id="rId19" Type="http://schemas.openxmlformats.org/officeDocument/2006/relationships/hyperlink" Target="http://xn--i1abbnckbmcl9fb.xn--p1ai/%D0%B8%D1%81%D1%82%D0%BE%D1%80%D0%B8%D1%8F-%D0%B8-%D0%BE%D0%B1%D1%89%D0%B5%D1%81%D1%82%D0%B2%D0%BE%D0%B7%D0%BD%D0%B0%D0%BD%D0%B8%D0%B5" TargetMode="External" /><Relationship Id="rId31" Type="http://schemas.openxmlformats.org/officeDocument/2006/relationships/hyperlink" Target="http://xn--i1abbnckbmcl9fb.xn--p1ai/%D1%84%D0%B8%D0%B7%D0%B8%D0%BA%D0%B0" TargetMode="External" /><Relationship Id="rId44" Type="http://schemas.openxmlformats.org/officeDocument/2006/relationships/hyperlink" Target="http://xn--i1abbnckbmcl9fb.xn--p1ai/%D0%BE%D0%B1%D1%89%D0%B5%D0%BF%D0%B5%D0%B4%D0%B0%D0%B3%D0%BE%D0%B3%D0%B8%D1%87%D0%B5%D1%81%D0%BA%D0%B8%D0%B5-%D1%82%D0%B5%D1%85%D0%BD%D0%BE%D0%BB%D0%BE%D0%B3%D0%B8%D0%B8" TargetMode="External" /><Relationship Id="rId52" Type="http://schemas.openxmlformats.org/officeDocument/2006/relationships/hyperlink" Target="http://xn--i1abbnckbmcl9fb.xn--p1ai/%D1%88%D0%BA%D0%BE%D0%BB%D1%8C%D0%BD%D0%B0%D1%8F-%D0%BF%D1%81%D0%B8%D1%85%D0%BE%D0%BB%D0%BE%D0%B3%D0%B8%D1%87%D0%B5%D1%81%D0%BA%D0%B0%D1%8F-%D1%81%D0%BB%D1%83%D0%B6%D0%B1%D0%B0" TargetMode="External" /><Relationship Id="rId60" Type="http://schemas.openxmlformats.org/officeDocument/2006/relationships/hyperlink" Target="http://xn--i1abbnckbmcl9fb.xn--p1ai/img/cert-registration.jpg" TargetMode="External" /><Relationship Id="rId65" Type="http://schemas.openxmlformats.org/officeDocument/2006/relationships/hyperlink" Target="https://xn--j1amdg6b.xn--1-btbl6aqcj8hc.xn--p1ai/?utm_source=ps.festival&amp;utm_medium=link&amp;utm_campaign=ps.footer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xn--i1abbnckbmcl9fb.xn--p1ai/%D0%BA%D0%BE%D0%BD%D0%BA%D1%83%D1%80%D1%81/%D0%BF%D1%80%D0%B5%D0%B7%D0%B5%D0%BD%D1%82%D0%B0%D1%86%D0%B8%D1%8F-%D0%BA-%D1%83%D1%80%D0%BE%D0%BA%D1%83" TargetMode="External" /><Relationship Id="rId14" Type="http://schemas.openxmlformats.org/officeDocument/2006/relationships/hyperlink" Target="http://xn--i1abbnckbmcl9fb.xn--p1ai/%D0%B1%D0%B8%D0%BE%D0%BB%D0%BE%D0%B3%D0%B8%D1%8F" TargetMode="External" /><Relationship Id="rId22" Type="http://schemas.openxmlformats.org/officeDocument/2006/relationships/hyperlink" Target="http://xn--i1abbnckbmcl9fb.xn--p1ai/%D0%BC%D0%B0%D1%82%D0%B5%D0%BC%D0%B0%D1%82%D0%B8%D0%BA%D0%B0" TargetMode="External" /><Relationship Id="rId27" Type="http://schemas.openxmlformats.org/officeDocument/2006/relationships/hyperlink" Target="http://xn--i1abbnckbmcl9fb.xn--p1ai/%D1%80%D1%83%D1%81%D1%81%D0%BA%D0%B8%D0%B9-%D1%8F%D0%B7%D1%8B%D0%BA" TargetMode="External" /><Relationship Id="rId30" Type="http://schemas.openxmlformats.org/officeDocument/2006/relationships/hyperlink" Target="http://xn--i1abbnckbmcl9fb.xn--p1ai/%D1%82%D0%B5%D1%85%D0%BD%D0%BE%D0%BB%D0%BE%D0%B3%D0%B8%D1%8F" TargetMode="External" /><Relationship Id="rId35" Type="http://schemas.openxmlformats.org/officeDocument/2006/relationships/hyperlink" Target="http://xn--i1abbnckbmcl9fb.xn--p1ai/%D0%B0%D0%B4%D0%BC%D0%B8%D0%BD%D0%B8%D1%81%D1%82%D1%80%D0%B8%D1%80%D0%BE%D0%B2%D0%B0%D0%BD%D0%B8%D0%B5-%D1%88%D0%BA%D0%BE%D0%BB%D1%8B" TargetMode="External" /><Relationship Id="rId43" Type="http://schemas.openxmlformats.org/officeDocument/2006/relationships/hyperlink" Target="http://xn--i1abbnckbmcl9fb.xn--p1ai/%D0%BC%D0%B0%D1%81%D1%82%D0%B5%D1%80-%D0%BA%D0%BB%D0%B0%D1%81%D1%81" TargetMode="External" /><Relationship Id="rId48" Type="http://schemas.openxmlformats.org/officeDocument/2006/relationships/hyperlink" Target="http://xn--i1abbnckbmcl9fb.xn--p1ai/%D1%80%D0%B0%D0%B1%D0%BE%D1%82%D0%B0-%D1%81-%D0%B4%D0%BE%D1%88%D0%BA%D0%BE%D0%BB%D1%8C%D0%BD%D0%B8%D0%BA%D0%B0%D0%BC%D0%B8" TargetMode="External" /><Relationship Id="rId56" Type="http://schemas.openxmlformats.org/officeDocument/2006/relationships/hyperlink" Target="http://xn--i1abbnckbmcl9fb.xn--p1ai/%D1%80%D0%B0%D0%B1%D0%BE%D1%82%D0%B0-%D1%81-%D1%80%D0%BE%D0%B4%D0%B8%D1%82%D0%B5%D0%BB%D1%8F%D0%BC%D0%B8" TargetMode="External" /><Relationship Id="rId64" Type="http://schemas.openxmlformats.org/officeDocument/2006/relationships/hyperlink" Target="https://xn--80abcmq4aw2g.xn--1-btbl6aqcj8hc.xn--p1ai/?utm_source=ps.festival&amp;utm_medium=link&amp;utm_campaign=ps.footer" TargetMode="External" /><Relationship Id="rId69" Type="http://schemas.openxmlformats.org/officeDocument/2006/relationships/theme" Target="theme/theme1.xml" /><Relationship Id="rId8" Type="http://schemas.openxmlformats.org/officeDocument/2006/relationships/hyperlink" Target="https://my.1september.ru/festival/" TargetMode="External" /><Relationship Id="rId51" Type="http://schemas.openxmlformats.org/officeDocument/2006/relationships/hyperlink" Target="http://xn--i1abbnckbmcl9fb.xn--p1ai/%D1%83%D1%80%D0%BE%D0%BA-%D1%81-%D0%B8%D1%81%D0%BF%D0%BE%D0%BB%D1%8C%D0%B7%D0%BE%D0%B2%D0%B0%D0%BD%D0%B8%D0%B5%D0%BC-%D1%8D%D0%BB%D0%B5%D0%BA%D1%82%D1%80%D0%BE%D0%BD%D0%BD%D0%BE%D0%B3%D0%BE-%D1%83%D1%87%D0%B5%D0%B1%D0%BD%D0%B8%D0%BA%D0%B0" TargetMode="External" /><Relationship Id="rId3" Type="http://schemas.openxmlformats.org/officeDocument/2006/relationships/settings" Target="settings.xml" /><Relationship Id="rId12" Type="http://schemas.openxmlformats.org/officeDocument/2006/relationships/hyperlink" Target="http://xn--i1abbnckbmcl9fb.xn--p1ai/%D0%BA%D0%BE%D0%BD%D0%BA%D1%83%D1%80%D1%81/%D0%B8%D1%81%D1%82%D0%BE%D1%80%D0%B8%D1%8F-%D1%80%D0%B5%D0%B3%D0%B8%D0%BE%D0%BD%D0%BE%D0%B2-%D1%80%D0%BE%D1%81%D1%81%D0%B8%D0%B8" TargetMode="External" /><Relationship Id="rId17" Type="http://schemas.openxmlformats.org/officeDocument/2006/relationships/hyperlink" Target="http://xn--i1abbnckbmcl9fb.xn--p1ai/%D0%B8%D0%BD%D0%BE%D1%81%D1%82%D1%80%D0%B0%D0%BD%D0%BD%D1%8B%D0%B5-%D1%8F%D0%B7%D1%8B%D0%BA%D0%B8" TargetMode="External" /><Relationship Id="rId25" Type="http://schemas.openxmlformats.org/officeDocument/2006/relationships/hyperlink" Target="http://xn--i1abbnckbmcl9fb.xn--p1ai/%D0%BE%D0%B1%D0%B6" TargetMode="External" /><Relationship Id="rId33" Type="http://schemas.openxmlformats.org/officeDocument/2006/relationships/hyperlink" Target="http://xn--i1abbnckbmcl9fb.xn--p1ai/%D1%8D%D0%BA%D0%BE%D0%BB%D0%BE%D0%B3%D0%B8%D1%8F" TargetMode="External" /><Relationship Id="rId38" Type="http://schemas.openxmlformats.org/officeDocument/2006/relationships/hyperlink" Target="http://xn--i1abbnckbmcl9fb.xn--p1ai/%D0%B4%D0%BE%D0%BF%D0%BE%D0%BB%D0%BD%D0%B8%D1%82%D0%B5%D0%BB%D1%8C%D0%BD%D0%BE%D0%B5-%D0%BE%D0%B1%D1%80%D0%B0%D0%B7%D0%BE%D0%B2%D0%B0%D0%BD%D0%B8%D0%B5" TargetMode="External" /><Relationship Id="rId46" Type="http://schemas.openxmlformats.org/officeDocument/2006/relationships/hyperlink" Target="http://xn--i1abbnckbmcl9fb.xn--p1ai/%D0%BF%D0%B0%D1%82%D1%80%D0%B8%D0%BE%D1%82%D0%B8%D1%87%D0%B5%D1%81%D0%BA%D0%BE%D0%B5-%D0%B2%D0%BE%D1%81%D0%BF%D0%B8%D1%82%D0%B0%D0%BD%D0%B8%D0%B5" TargetMode="External" /><Relationship Id="rId59" Type="http://schemas.openxmlformats.org/officeDocument/2006/relationships/hyperlink" Target="http://xn--i1abbnckbmcl9fb.xn--p1ai/%D1%81%D1%82%D0%B0%D1%82%D1%8C%D0%B8/627137/pril.ppt" TargetMode="External" /><Relationship Id="rId67" Type="http://schemas.openxmlformats.org/officeDocument/2006/relationships/hyperlink" Target="https://xn--80aa8agek3a.xn--1-btbl6aqcj8hc.xn--p1ai/?utm_source=ps.festival&amp;utm_medium=link&amp;utm_campaign=ps.footer" TargetMode="External" /><Relationship Id="rId20" Type="http://schemas.openxmlformats.org/officeDocument/2006/relationships/hyperlink" Target="http://xn--i1abbnckbmcl9fb.xn--p1ai/%D0%BA%D1%80%D0%B0%D0%B5%D0%B2%D0%B5%D0%B4%D0%B5%D0%BD%D0%B8%D0%B5" TargetMode="External" /><Relationship Id="rId41" Type="http://schemas.openxmlformats.org/officeDocument/2006/relationships/hyperlink" Target="http://xn--i1abbnckbmcl9fb.xn--p1ai/%D0%BA%D0%BE%D1%80%D1%80%D0%B5%D0%BA%D1%86%D0%B8%D0%BE%D0%BD%D0%BD%D0%B0%D1%8F-%D0%BF%D0%B5%D0%B4%D0%B0%D0%B3%D0%BE%D0%B3%D0%B8%D0%BA%D0%B0" TargetMode="External" /><Relationship Id="rId54" Type="http://schemas.openxmlformats.org/officeDocument/2006/relationships/image" Target="media/image1.gif" /><Relationship Id="rId62" Type="http://schemas.openxmlformats.org/officeDocument/2006/relationships/hyperlink" Target="https://xn--1-btbl6aqcj8hc.xn--p1ai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3755</Words>
  <Characters>21407</Characters>
  <Application>Microsoft Office Word</Application>
  <DocSecurity>0</DocSecurity>
  <Lines>178</Lines>
  <Paragraphs>50</Paragraphs>
  <ScaleCrop>false</ScaleCrop>
  <Company/>
  <LinksUpToDate>false</LinksUpToDate>
  <CharactersWithSpaces>25112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 Дадаев</dc:creator>
  <cp:keywords/>
  <dc:description/>
  <cp:lastModifiedBy>Ахмед Дадаев</cp:lastModifiedBy>
  <cp:revision>2</cp:revision>
  <dcterms:created xsi:type="dcterms:W3CDTF">2019-01-19T09:04:00Z</dcterms:created>
  <dcterms:modified xsi:type="dcterms:W3CDTF">2019-01-19T09:05:00Z</dcterms:modified>
</cp:coreProperties>
</file>